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01" w:rsidRPr="00087501" w:rsidRDefault="00087501">
      <w:pPr>
        <w:rPr>
          <w:sz w:val="8"/>
          <w:szCs w:val="22"/>
          <w:lang w:val="de-DE"/>
        </w:rPr>
      </w:pPr>
      <w:bookmarkStart w:id="0" w:name="_GoBack"/>
      <w:bookmarkEnd w:id="0"/>
    </w:p>
    <w:p w:rsidR="00E03303" w:rsidRPr="005B3B27" w:rsidRDefault="00844774">
      <w:pPr>
        <w:rPr>
          <w:sz w:val="22"/>
          <w:szCs w:val="22"/>
          <w:lang w:val="de-DE"/>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-483235</wp:posOffset>
                </wp:positionV>
                <wp:extent cx="342900" cy="2628900"/>
                <wp:effectExtent l="9525" t="12065" r="9525"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28900"/>
                        </a:xfrm>
                        <a:prstGeom prst="rect">
                          <a:avLst/>
                        </a:prstGeom>
                        <a:solidFill>
                          <a:srgbClr val="333333"/>
                        </a:solidFill>
                        <a:ln w="9525">
                          <a:solidFill>
                            <a:srgbClr val="000000"/>
                          </a:solidFill>
                          <a:miter lim="800000"/>
                          <a:headEnd/>
                          <a:tailEnd/>
                        </a:ln>
                      </wps:spPr>
                      <wps:txbx>
                        <w:txbxContent>
                          <w:p w:rsidR="000909AA" w:rsidRPr="00A123D9" w:rsidRDefault="000909AA" w:rsidP="00A123D9">
                            <w:pPr>
                              <w:jc w:val="center"/>
                              <w:rPr>
                                <w:b/>
                                <w:lang w:val="de-DE"/>
                              </w:rPr>
                            </w:pPr>
                            <w:r w:rsidRPr="00A123D9">
                              <w:rPr>
                                <w:b/>
                                <w:lang w:val="de-DE"/>
                              </w:rPr>
                              <w:t>LANGVERSION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2pt;margin-top:-38.05pt;width:27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iKAIAAFMEAAAOAAAAZHJzL2Uyb0RvYy54bWysVNtu2zAMfR+wfxD0vthxkzYx4hRdug4D&#10;ugvQ7gNkWbaFSaImKbH796PkNM1uL8P8QIgidUgekt5cj1qRg3BegqnofJZTIgyHRpquol8f796s&#10;KPGBmYYpMKKiT8LT6+3rV5vBlqKAHlQjHEEQ48vBVrQPwZZZ5nkvNPMzsMKgsQWnWUDVdVnj2IDo&#10;WmVFnl9mA7jGOuDCe7y9nYx0m/DbVvDwuW29CERVFHMLSbok6yiz7YaVnWO2l/yYBvuHLDSTBoOe&#10;oG5ZYGTv5G9QWnIHHtow46AzaFvJRaoBq5nnv1Tz0DMrUi1Ijrcnmvz/g+WfDl8ckU1FC0oM09ii&#10;RzEG8hZGsozsDNaX6PRg0S2MeI1dTpV6ew/8mycGdj0znbhxDoZesAazm8eX2dnTCcdHkHr4CA2G&#10;YfsACWhsnY7UIRkE0bFLT6fOxFQ4Xl4sinWOFo6m4rJYRSWGYOXza+t8eC9Ak3ioqMPOJ3R2uPdh&#10;cn12icE8KNncSaWS4rp6pxw5MJySi/Qd0X9yU4YMFV0vi+VEwF8h8vT9CULLgOOupK7o6uTEykjb&#10;O9NgmqwMTKrpjNUpc+QxUjeRGMZ6RMdIbg3NEzLqYBprXEM8RFlcIVcDTnVF/fc9c4IS9cFgY9bz&#10;xSKuQVIWy6sCFXduqc8tzPAecFkCJdNxF6bV2Vsnux6DTaNg4Aab2crE80tix9RxclOnjlsWV+Nc&#10;T14v/4LtDwAAAP//AwBQSwMEFAAGAAgAAAAhAFBQWUrhAAAACwEAAA8AAABkcnMvZG93bnJldi54&#10;bWxMj0FPg0AQhe8m/ofNmHijuxWllbI0jQ2JB5to6w8YYApEdpew24L/3vGkt5l5L2++l21n04sr&#10;jb5zVsNyoUCQrVzd2UbD56mI1iB8QFtj7yxp+CYP2/z2JsO0dpP9oOsxNIJDrE9RQxvCkErpq5YM&#10;+oUbyLJ2dqPBwOvYyHrEicNNLx+USqTBzvKHFgd6aan6Ol6MhtdSVTgVyb542u2pUIfk9PaOWt/f&#10;zbsNiEBz+DPDLz6jQ85MpbvY2oteQ7R+5C6Bh1WyBMGOKFZ8KTXE8eoZZJ7J/x3yHwAAAP//AwBQ&#10;SwECLQAUAAYACAAAACEAtoM4kv4AAADhAQAAEwAAAAAAAAAAAAAAAAAAAAAAW0NvbnRlbnRfVHlw&#10;ZXNdLnhtbFBLAQItABQABgAIAAAAIQA4/SH/1gAAAJQBAAALAAAAAAAAAAAAAAAAAC8BAABfcmVs&#10;cy8ucmVsc1BLAQItABQABgAIAAAAIQD/BzBiKAIAAFMEAAAOAAAAAAAAAAAAAAAAAC4CAABkcnMv&#10;ZTJvRG9jLnhtbFBLAQItABQABgAIAAAAIQBQUFlK4QAAAAsBAAAPAAAAAAAAAAAAAAAAAIIEAABk&#10;cnMvZG93bnJldi54bWxQSwUGAAAAAAQABADzAAAAkAUAAAAA&#10;" fillcolor="#333">
                <v:textbox style="layout-flow:vertical;mso-layout-flow-alt:bottom-to-top">
                  <w:txbxContent>
                    <w:p w:rsidR="000909AA" w:rsidRPr="00A123D9" w:rsidRDefault="000909AA" w:rsidP="00A123D9">
                      <w:pPr>
                        <w:jc w:val="center"/>
                        <w:rPr>
                          <w:b/>
                          <w:lang w:val="de-DE"/>
                        </w:rPr>
                      </w:pPr>
                      <w:r w:rsidRPr="00A123D9">
                        <w:rPr>
                          <w:b/>
                          <w:lang w:val="de-DE"/>
                        </w:rPr>
                        <w:t>LANGVERSION</w:t>
                      </w:r>
                    </w:p>
                  </w:txbxContent>
                </v:textbox>
              </v:shape>
            </w:pict>
          </mc:Fallback>
        </mc:AlternateContent>
      </w:r>
      <w:r w:rsidR="002B1472" w:rsidRPr="005B3B27">
        <w:rPr>
          <w:sz w:val="22"/>
          <w:szCs w:val="22"/>
          <w:lang w:val="de-DE"/>
        </w:rPr>
        <w:t>Die Zillertaler Tourismusschulen bekennen sich zu f</w:t>
      </w:r>
      <w:r w:rsidR="0098233B" w:rsidRPr="005B3B27">
        <w:rPr>
          <w:sz w:val="22"/>
          <w:szCs w:val="22"/>
          <w:lang w:val="de-DE"/>
        </w:rPr>
        <w:t>olgenden Grundsätzen und Zielen:</w:t>
      </w:r>
    </w:p>
    <w:p w:rsidR="002B1472" w:rsidRPr="00087501" w:rsidRDefault="002B1472">
      <w:pPr>
        <w:rPr>
          <w:sz w:val="12"/>
          <w:lang w:val="de-DE"/>
        </w:rPr>
      </w:pPr>
    </w:p>
    <w:p w:rsidR="002B1472" w:rsidRPr="005B3B27" w:rsidRDefault="002B1472">
      <w:pPr>
        <w:rPr>
          <w:b/>
          <w:sz w:val="28"/>
          <w:szCs w:val="28"/>
          <w:lang w:val="de-DE"/>
        </w:rPr>
      </w:pPr>
      <w:r w:rsidRPr="005B3B27">
        <w:rPr>
          <w:b/>
          <w:sz w:val="28"/>
          <w:szCs w:val="28"/>
          <w:lang w:val="de-DE"/>
        </w:rPr>
        <w:t xml:space="preserve">Wofür wir stehen </w:t>
      </w:r>
      <w:r w:rsidR="00E2607A" w:rsidRPr="005B3B27">
        <w:rPr>
          <w:b/>
          <w:sz w:val="28"/>
          <w:szCs w:val="28"/>
          <w:lang w:val="de-DE"/>
        </w:rPr>
        <w:t>...</w:t>
      </w:r>
    </w:p>
    <w:p w:rsidR="002B1472" w:rsidRPr="005B3B27" w:rsidRDefault="002B1472" w:rsidP="00636E05">
      <w:pPr>
        <w:spacing w:line="120" w:lineRule="exact"/>
        <w:rPr>
          <w:lang w:val="de-DE"/>
        </w:rPr>
      </w:pPr>
    </w:p>
    <w:p w:rsidR="002B1472" w:rsidRPr="005B3B27" w:rsidRDefault="002B1472" w:rsidP="002B1472">
      <w:pPr>
        <w:jc w:val="both"/>
        <w:rPr>
          <w:sz w:val="22"/>
          <w:szCs w:val="22"/>
          <w:lang w:val="de-DE"/>
        </w:rPr>
      </w:pPr>
      <w:r w:rsidRPr="005B3B27">
        <w:rPr>
          <w:sz w:val="22"/>
          <w:szCs w:val="22"/>
          <w:lang w:val="de-DE"/>
        </w:rPr>
        <w:t>Wir stellen den Menschen in den Mittelpunkt. W</w:t>
      </w:r>
      <w:r w:rsidR="006B15D5" w:rsidRPr="005B3B27">
        <w:rPr>
          <w:sz w:val="22"/>
          <w:szCs w:val="22"/>
          <w:lang w:val="de-DE"/>
        </w:rPr>
        <w:t>ir unterstützen unsere Schüler/</w:t>
      </w:r>
      <w:r w:rsidRPr="005B3B27">
        <w:rPr>
          <w:sz w:val="22"/>
          <w:szCs w:val="22"/>
          <w:lang w:val="de-DE"/>
        </w:rPr>
        <w:t xml:space="preserve">innen </w:t>
      </w:r>
      <w:r w:rsidR="00E2607A" w:rsidRPr="005B3B27">
        <w:rPr>
          <w:sz w:val="22"/>
          <w:szCs w:val="22"/>
          <w:lang w:val="de-DE"/>
        </w:rPr>
        <w:t>auf de</w:t>
      </w:r>
      <w:r w:rsidR="007A7444" w:rsidRPr="005B3B27">
        <w:rPr>
          <w:sz w:val="22"/>
          <w:szCs w:val="22"/>
          <w:lang w:val="de-DE"/>
        </w:rPr>
        <w:t>m</w:t>
      </w:r>
      <w:r w:rsidR="00E2607A" w:rsidRPr="005B3B27">
        <w:rPr>
          <w:sz w:val="22"/>
          <w:szCs w:val="22"/>
          <w:lang w:val="de-DE"/>
        </w:rPr>
        <w:t xml:space="preserve"> Weg zu einer</w:t>
      </w:r>
      <w:r w:rsidRPr="005B3B27">
        <w:rPr>
          <w:sz w:val="22"/>
          <w:szCs w:val="22"/>
          <w:lang w:val="de-DE"/>
        </w:rPr>
        <w:t xml:space="preserve"> positive</w:t>
      </w:r>
      <w:r w:rsidR="00E2607A" w:rsidRPr="005B3B27">
        <w:rPr>
          <w:sz w:val="22"/>
          <w:szCs w:val="22"/>
          <w:lang w:val="de-DE"/>
        </w:rPr>
        <w:t>n</w:t>
      </w:r>
      <w:r w:rsidRPr="005B3B27">
        <w:rPr>
          <w:sz w:val="22"/>
          <w:szCs w:val="22"/>
          <w:lang w:val="de-DE"/>
        </w:rPr>
        <w:t xml:space="preserve"> Lebensbewältigung. Wir fördern die Bereitschaft </w:t>
      </w:r>
      <w:r w:rsidR="00E2607A" w:rsidRPr="005B3B27">
        <w:rPr>
          <w:sz w:val="22"/>
          <w:szCs w:val="22"/>
          <w:lang w:val="de-DE"/>
        </w:rPr>
        <w:t>zu</w:t>
      </w:r>
      <w:r w:rsidRPr="005B3B27">
        <w:rPr>
          <w:sz w:val="22"/>
          <w:szCs w:val="22"/>
          <w:lang w:val="de-DE"/>
        </w:rPr>
        <w:t xml:space="preserve"> </w:t>
      </w:r>
      <w:r w:rsidR="00E2607A" w:rsidRPr="005B3B27">
        <w:rPr>
          <w:sz w:val="22"/>
          <w:szCs w:val="22"/>
          <w:lang w:val="de-DE"/>
        </w:rPr>
        <w:t>lebenslange</w:t>
      </w:r>
      <w:r w:rsidR="009178ED" w:rsidRPr="005B3B27">
        <w:rPr>
          <w:sz w:val="22"/>
          <w:szCs w:val="22"/>
          <w:lang w:val="de-DE"/>
        </w:rPr>
        <w:t xml:space="preserve">m Lernen sowie </w:t>
      </w:r>
      <w:r w:rsidR="00E2607A" w:rsidRPr="005B3B27">
        <w:rPr>
          <w:sz w:val="22"/>
          <w:szCs w:val="22"/>
          <w:lang w:val="de-DE"/>
        </w:rPr>
        <w:t xml:space="preserve">zu </w:t>
      </w:r>
      <w:r w:rsidRPr="005B3B27">
        <w:rPr>
          <w:sz w:val="22"/>
          <w:szCs w:val="22"/>
          <w:lang w:val="de-DE"/>
        </w:rPr>
        <w:t>selbsttätige</w:t>
      </w:r>
      <w:r w:rsidR="00EA49FC" w:rsidRPr="005B3B27">
        <w:rPr>
          <w:sz w:val="22"/>
          <w:szCs w:val="22"/>
          <w:lang w:val="de-DE"/>
        </w:rPr>
        <w:t>m</w:t>
      </w:r>
      <w:r w:rsidR="00E2607A" w:rsidRPr="005B3B27">
        <w:rPr>
          <w:sz w:val="22"/>
          <w:szCs w:val="22"/>
          <w:lang w:val="de-DE"/>
        </w:rPr>
        <w:t>,</w:t>
      </w:r>
      <w:r w:rsidRPr="005B3B27">
        <w:rPr>
          <w:sz w:val="22"/>
          <w:szCs w:val="22"/>
          <w:lang w:val="de-DE"/>
        </w:rPr>
        <w:t xml:space="preserve"> eigenverantwortliche</w:t>
      </w:r>
      <w:r w:rsidR="00EA49FC" w:rsidRPr="005B3B27">
        <w:rPr>
          <w:sz w:val="22"/>
          <w:szCs w:val="22"/>
          <w:lang w:val="de-DE"/>
        </w:rPr>
        <w:t>m</w:t>
      </w:r>
      <w:r w:rsidRPr="005B3B27">
        <w:rPr>
          <w:sz w:val="22"/>
          <w:szCs w:val="22"/>
          <w:lang w:val="de-DE"/>
        </w:rPr>
        <w:t xml:space="preserve"> Denken und Handeln. </w:t>
      </w:r>
    </w:p>
    <w:p w:rsidR="002B1472" w:rsidRPr="005B3B27" w:rsidRDefault="002B1472" w:rsidP="00636E05">
      <w:pPr>
        <w:spacing w:line="120" w:lineRule="exact"/>
        <w:rPr>
          <w:sz w:val="22"/>
          <w:szCs w:val="22"/>
          <w:lang w:val="de-DE"/>
        </w:rPr>
      </w:pPr>
    </w:p>
    <w:p w:rsidR="002B1472" w:rsidRPr="005B3B27" w:rsidRDefault="002B1472" w:rsidP="002B1472">
      <w:pPr>
        <w:jc w:val="both"/>
        <w:rPr>
          <w:sz w:val="22"/>
          <w:szCs w:val="22"/>
          <w:lang w:val="de-DE"/>
        </w:rPr>
      </w:pPr>
      <w:r w:rsidRPr="005B3B27">
        <w:rPr>
          <w:sz w:val="22"/>
          <w:szCs w:val="22"/>
          <w:lang w:val="de-DE"/>
        </w:rPr>
        <w:t xml:space="preserve">Wir bieten eine qualitätsvolle Bildung, die zu hochwertiger Leistung befähigt. Darunter verstehen wir eine effiziente, praxisnahe Ausbildung, die Einbeziehung aktueller Entwicklungen in Wirtschaft und Gesellschaft, um so umfassende Kompetenzen in Fachpraxis, Fachtheorie sowie Allgemeinbildung zu </w:t>
      </w:r>
      <w:r w:rsidR="00E2607A" w:rsidRPr="005B3B27">
        <w:rPr>
          <w:sz w:val="22"/>
          <w:szCs w:val="22"/>
          <w:lang w:val="de-DE"/>
        </w:rPr>
        <w:t>erlangen.</w:t>
      </w:r>
    </w:p>
    <w:p w:rsidR="002B1472" w:rsidRPr="00087501" w:rsidRDefault="002B1472" w:rsidP="002B1472">
      <w:pPr>
        <w:jc w:val="both"/>
        <w:rPr>
          <w:sz w:val="18"/>
          <w:lang w:val="de-DE"/>
        </w:rPr>
      </w:pPr>
    </w:p>
    <w:p w:rsidR="002B1472" w:rsidRPr="005B3B27" w:rsidRDefault="00E2607A" w:rsidP="002B1472">
      <w:pPr>
        <w:jc w:val="both"/>
        <w:rPr>
          <w:b/>
          <w:sz w:val="28"/>
          <w:szCs w:val="28"/>
          <w:lang w:val="de-DE"/>
        </w:rPr>
      </w:pPr>
      <w:r w:rsidRPr="005B3B27">
        <w:rPr>
          <w:b/>
          <w:sz w:val="28"/>
          <w:szCs w:val="28"/>
          <w:lang w:val="de-DE"/>
        </w:rPr>
        <w:t>Wie wir Lehren und Lernen verstehen ...</w:t>
      </w:r>
    </w:p>
    <w:p w:rsidR="002B1472" w:rsidRPr="005B3B27" w:rsidRDefault="002B1472" w:rsidP="00636E05">
      <w:pPr>
        <w:spacing w:line="120" w:lineRule="exact"/>
        <w:rPr>
          <w:lang w:val="de-DE"/>
        </w:rPr>
      </w:pPr>
    </w:p>
    <w:p w:rsidR="002B1472" w:rsidRPr="005B3B27" w:rsidRDefault="002B1472" w:rsidP="002B1472">
      <w:pPr>
        <w:jc w:val="both"/>
        <w:rPr>
          <w:sz w:val="22"/>
          <w:szCs w:val="22"/>
          <w:lang w:val="de-DE"/>
        </w:rPr>
      </w:pPr>
      <w:r w:rsidRPr="005B3B27">
        <w:rPr>
          <w:sz w:val="22"/>
          <w:szCs w:val="22"/>
          <w:lang w:val="de-DE"/>
        </w:rPr>
        <w:t>Wir bieten eine dynamische, lebendige Atmosphäre, di</w:t>
      </w:r>
      <w:r w:rsidR="006B15D5" w:rsidRPr="005B3B27">
        <w:rPr>
          <w:sz w:val="22"/>
          <w:szCs w:val="22"/>
          <w:lang w:val="de-DE"/>
        </w:rPr>
        <w:t>e die Neugierde</w:t>
      </w:r>
      <w:r w:rsidR="00E2607A" w:rsidRPr="005B3B27">
        <w:rPr>
          <w:sz w:val="22"/>
          <w:szCs w:val="22"/>
          <w:lang w:val="de-DE"/>
        </w:rPr>
        <w:t>, Flexibilität und Kreativität</w:t>
      </w:r>
      <w:r w:rsidR="006B15D5" w:rsidRPr="005B3B27">
        <w:rPr>
          <w:sz w:val="22"/>
          <w:szCs w:val="22"/>
          <w:lang w:val="de-DE"/>
        </w:rPr>
        <w:t xml:space="preserve"> unserer Schüler/</w:t>
      </w:r>
      <w:r w:rsidRPr="005B3B27">
        <w:rPr>
          <w:sz w:val="22"/>
          <w:szCs w:val="22"/>
          <w:lang w:val="de-DE"/>
        </w:rPr>
        <w:t>innen weckt</w:t>
      </w:r>
      <w:r w:rsidR="00E2607A" w:rsidRPr="005B3B27">
        <w:rPr>
          <w:sz w:val="22"/>
          <w:szCs w:val="22"/>
          <w:lang w:val="de-DE"/>
        </w:rPr>
        <w:t xml:space="preserve"> und fördert.</w:t>
      </w:r>
    </w:p>
    <w:p w:rsidR="002B1472" w:rsidRPr="005B3B27" w:rsidRDefault="002B1472" w:rsidP="00636E05">
      <w:pPr>
        <w:spacing w:line="120" w:lineRule="exact"/>
        <w:rPr>
          <w:lang w:val="de-DE"/>
        </w:rPr>
      </w:pPr>
    </w:p>
    <w:p w:rsidR="009E3BF6" w:rsidRPr="005B3B27" w:rsidRDefault="002B1472" w:rsidP="002B1472">
      <w:pPr>
        <w:jc w:val="both"/>
        <w:rPr>
          <w:sz w:val="22"/>
          <w:szCs w:val="22"/>
          <w:lang w:val="de-DE"/>
        </w:rPr>
      </w:pPr>
      <w:r w:rsidRPr="005B3B27">
        <w:rPr>
          <w:sz w:val="22"/>
          <w:szCs w:val="22"/>
          <w:lang w:val="de-DE"/>
        </w:rPr>
        <w:t>Wir biete</w:t>
      </w:r>
      <w:r w:rsidR="009E3BF6" w:rsidRPr="005B3B27">
        <w:rPr>
          <w:sz w:val="22"/>
          <w:szCs w:val="22"/>
          <w:lang w:val="de-DE"/>
        </w:rPr>
        <w:t>n einen praxisnahen Unterricht</w:t>
      </w:r>
      <w:r w:rsidR="0068677D" w:rsidRPr="005B3B27">
        <w:rPr>
          <w:sz w:val="22"/>
          <w:szCs w:val="22"/>
          <w:lang w:val="de-DE"/>
        </w:rPr>
        <w:t xml:space="preserve"> durch</w:t>
      </w:r>
      <w:r w:rsidR="009E3BF6" w:rsidRPr="005B3B27">
        <w:rPr>
          <w:sz w:val="22"/>
          <w:szCs w:val="22"/>
          <w:lang w:val="de-DE"/>
        </w:rPr>
        <w:t xml:space="preserve"> </w:t>
      </w:r>
    </w:p>
    <w:p w:rsidR="009E3BF6" w:rsidRPr="005B3B27" w:rsidRDefault="009E3BF6" w:rsidP="00636E05">
      <w:pPr>
        <w:spacing w:line="120" w:lineRule="exact"/>
        <w:rPr>
          <w:lang w:val="de-DE"/>
        </w:rPr>
      </w:pPr>
    </w:p>
    <w:p w:rsidR="002B1472" w:rsidRPr="005B3B27" w:rsidRDefault="00E2607A" w:rsidP="00E2607A">
      <w:pPr>
        <w:numPr>
          <w:ilvl w:val="0"/>
          <w:numId w:val="1"/>
        </w:numPr>
        <w:tabs>
          <w:tab w:val="clear" w:pos="720"/>
          <w:tab w:val="num" w:pos="540"/>
        </w:tabs>
        <w:ind w:left="540"/>
        <w:jc w:val="both"/>
        <w:rPr>
          <w:sz w:val="22"/>
          <w:szCs w:val="22"/>
          <w:lang w:val="de-DE"/>
        </w:rPr>
      </w:pPr>
      <w:r w:rsidRPr="005B3B27">
        <w:rPr>
          <w:sz w:val="22"/>
          <w:szCs w:val="22"/>
          <w:lang w:val="de-DE"/>
        </w:rPr>
        <w:t>Projekte</w:t>
      </w:r>
      <w:r w:rsidR="002B1472" w:rsidRPr="005B3B27">
        <w:rPr>
          <w:sz w:val="22"/>
          <w:szCs w:val="22"/>
          <w:lang w:val="de-DE"/>
        </w:rPr>
        <w:t xml:space="preserve"> in Zu</w:t>
      </w:r>
      <w:r w:rsidR="006B15D5" w:rsidRPr="005B3B27">
        <w:rPr>
          <w:sz w:val="22"/>
          <w:szCs w:val="22"/>
          <w:lang w:val="de-DE"/>
        </w:rPr>
        <w:t xml:space="preserve">sammenarbeit mit der Wirtschaft, im Speziellen </w:t>
      </w:r>
      <w:r w:rsidRPr="005B3B27">
        <w:rPr>
          <w:sz w:val="22"/>
          <w:szCs w:val="22"/>
          <w:lang w:val="de-DE"/>
        </w:rPr>
        <w:t xml:space="preserve">mit </w:t>
      </w:r>
      <w:r w:rsidR="002B1472" w:rsidRPr="005B3B27">
        <w:rPr>
          <w:sz w:val="22"/>
          <w:szCs w:val="22"/>
          <w:lang w:val="de-DE"/>
        </w:rPr>
        <w:t xml:space="preserve">touristischen </w:t>
      </w:r>
      <w:r w:rsidR="00665AA7" w:rsidRPr="005B3B27">
        <w:rPr>
          <w:sz w:val="22"/>
          <w:szCs w:val="22"/>
          <w:lang w:val="de-DE"/>
        </w:rPr>
        <w:t>O</w:t>
      </w:r>
      <w:r w:rsidR="002B1472" w:rsidRPr="005B3B27">
        <w:rPr>
          <w:sz w:val="22"/>
          <w:szCs w:val="22"/>
          <w:lang w:val="de-DE"/>
        </w:rPr>
        <w:t>rganisation</w:t>
      </w:r>
      <w:r w:rsidR="009E3BF6" w:rsidRPr="005B3B27">
        <w:rPr>
          <w:sz w:val="22"/>
          <w:szCs w:val="22"/>
          <w:lang w:val="de-DE"/>
        </w:rPr>
        <w:t>en</w:t>
      </w:r>
      <w:r w:rsidR="00B90826" w:rsidRPr="005B3B27">
        <w:rPr>
          <w:sz w:val="22"/>
          <w:szCs w:val="22"/>
          <w:lang w:val="de-DE"/>
        </w:rPr>
        <w:t xml:space="preserve"> und Betrieben</w:t>
      </w:r>
    </w:p>
    <w:p w:rsidR="009E3BF6" w:rsidRPr="005B3B27" w:rsidRDefault="009E3BF6" w:rsidP="00E2607A">
      <w:pPr>
        <w:numPr>
          <w:ilvl w:val="0"/>
          <w:numId w:val="1"/>
        </w:numPr>
        <w:tabs>
          <w:tab w:val="clear" w:pos="720"/>
          <w:tab w:val="num" w:pos="540"/>
        </w:tabs>
        <w:ind w:left="540"/>
        <w:jc w:val="both"/>
        <w:rPr>
          <w:sz w:val="22"/>
          <w:szCs w:val="22"/>
          <w:lang w:val="de-DE"/>
        </w:rPr>
      </w:pPr>
      <w:r w:rsidRPr="005B3B27">
        <w:rPr>
          <w:sz w:val="22"/>
          <w:szCs w:val="22"/>
          <w:lang w:val="de-DE"/>
        </w:rPr>
        <w:t>motivierte, erfahr</w:t>
      </w:r>
      <w:r w:rsidR="00F93CB7">
        <w:rPr>
          <w:sz w:val="22"/>
          <w:szCs w:val="22"/>
          <w:lang w:val="de-DE"/>
        </w:rPr>
        <w:t>ene und dynamische Lehrkräfte im</w:t>
      </w:r>
      <w:r w:rsidRPr="005B3B27">
        <w:rPr>
          <w:sz w:val="22"/>
          <w:szCs w:val="22"/>
          <w:lang w:val="de-DE"/>
        </w:rPr>
        <w:t xml:space="preserve"> Theorie</w:t>
      </w:r>
      <w:r w:rsidR="00E2607A" w:rsidRPr="005B3B27">
        <w:rPr>
          <w:sz w:val="22"/>
          <w:szCs w:val="22"/>
          <w:lang w:val="de-DE"/>
        </w:rPr>
        <w:t>-</w:t>
      </w:r>
      <w:r w:rsidRPr="005B3B27">
        <w:rPr>
          <w:sz w:val="22"/>
          <w:szCs w:val="22"/>
          <w:lang w:val="de-DE"/>
        </w:rPr>
        <w:t xml:space="preserve"> und Praxis</w:t>
      </w:r>
      <w:r w:rsidR="00E2607A" w:rsidRPr="005B3B27">
        <w:rPr>
          <w:sz w:val="22"/>
          <w:szCs w:val="22"/>
          <w:lang w:val="de-DE"/>
        </w:rPr>
        <w:t>bereich</w:t>
      </w:r>
    </w:p>
    <w:p w:rsidR="009E3BF6" w:rsidRPr="005B3B27" w:rsidRDefault="00E2607A" w:rsidP="00E2607A">
      <w:pPr>
        <w:numPr>
          <w:ilvl w:val="0"/>
          <w:numId w:val="1"/>
        </w:numPr>
        <w:tabs>
          <w:tab w:val="clear" w:pos="720"/>
          <w:tab w:val="num" w:pos="540"/>
        </w:tabs>
        <w:ind w:left="540"/>
        <w:jc w:val="both"/>
        <w:rPr>
          <w:sz w:val="22"/>
          <w:szCs w:val="22"/>
          <w:lang w:val="de-DE"/>
        </w:rPr>
      </w:pPr>
      <w:r w:rsidRPr="005B3B27">
        <w:rPr>
          <w:sz w:val="22"/>
          <w:szCs w:val="22"/>
          <w:lang w:val="de-DE"/>
        </w:rPr>
        <w:t>praktischen</w:t>
      </w:r>
      <w:r w:rsidR="009E3BF6" w:rsidRPr="005B3B27">
        <w:rPr>
          <w:sz w:val="22"/>
          <w:szCs w:val="22"/>
          <w:lang w:val="de-DE"/>
        </w:rPr>
        <w:t xml:space="preserve"> Unterricht </w:t>
      </w:r>
      <w:r w:rsidRPr="005B3B27">
        <w:rPr>
          <w:sz w:val="22"/>
          <w:szCs w:val="22"/>
          <w:lang w:val="de-DE"/>
        </w:rPr>
        <w:t>in Kontakt mit Gästen unseres Sc</w:t>
      </w:r>
      <w:r w:rsidR="009E3BF6" w:rsidRPr="005B3B27">
        <w:rPr>
          <w:sz w:val="22"/>
          <w:szCs w:val="22"/>
          <w:lang w:val="de-DE"/>
        </w:rPr>
        <w:t>hul- und Lehrhotel</w:t>
      </w:r>
      <w:r w:rsidRPr="005B3B27">
        <w:rPr>
          <w:sz w:val="22"/>
          <w:szCs w:val="22"/>
          <w:lang w:val="de-DE"/>
        </w:rPr>
        <w:t>s</w:t>
      </w:r>
      <w:r w:rsidR="009E3BF6" w:rsidRPr="005B3B27">
        <w:rPr>
          <w:sz w:val="22"/>
          <w:szCs w:val="22"/>
          <w:lang w:val="de-DE"/>
        </w:rPr>
        <w:t xml:space="preserve"> „Zellerhof“</w:t>
      </w:r>
    </w:p>
    <w:p w:rsidR="009E3BF6" w:rsidRPr="005B3B27" w:rsidRDefault="009E3BF6" w:rsidP="00E2607A">
      <w:pPr>
        <w:numPr>
          <w:ilvl w:val="0"/>
          <w:numId w:val="1"/>
        </w:numPr>
        <w:tabs>
          <w:tab w:val="clear" w:pos="720"/>
          <w:tab w:val="num" w:pos="540"/>
        </w:tabs>
        <w:ind w:left="540"/>
        <w:jc w:val="both"/>
        <w:rPr>
          <w:sz w:val="22"/>
          <w:szCs w:val="22"/>
          <w:lang w:val="de-DE"/>
        </w:rPr>
      </w:pPr>
      <w:r w:rsidRPr="005B3B27">
        <w:rPr>
          <w:sz w:val="22"/>
          <w:szCs w:val="22"/>
          <w:lang w:val="de-DE"/>
        </w:rPr>
        <w:t xml:space="preserve">Planung und Durchführung von </w:t>
      </w:r>
      <w:r w:rsidR="00B90826" w:rsidRPr="005B3B27">
        <w:rPr>
          <w:sz w:val="22"/>
          <w:szCs w:val="22"/>
          <w:lang w:val="de-DE"/>
        </w:rPr>
        <w:t>Events im und außer Haus</w:t>
      </w:r>
    </w:p>
    <w:p w:rsidR="000E44EF" w:rsidRPr="005B3B27" w:rsidRDefault="00E2607A" w:rsidP="00E2607A">
      <w:pPr>
        <w:numPr>
          <w:ilvl w:val="0"/>
          <w:numId w:val="1"/>
        </w:numPr>
        <w:tabs>
          <w:tab w:val="clear" w:pos="720"/>
          <w:tab w:val="num" w:pos="540"/>
        </w:tabs>
        <w:ind w:left="540"/>
        <w:jc w:val="both"/>
        <w:rPr>
          <w:sz w:val="22"/>
          <w:szCs w:val="22"/>
          <w:lang w:val="de-DE"/>
        </w:rPr>
      </w:pPr>
      <w:r w:rsidRPr="005B3B27">
        <w:rPr>
          <w:sz w:val="22"/>
          <w:szCs w:val="22"/>
          <w:lang w:val="de-DE"/>
        </w:rPr>
        <w:t xml:space="preserve">realitätsnahes Arbeiten in unseren </w:t>
      </w:r>
      <w:r w:rsidR="000E44EF" w:rsidRPr="005B3B27">
        <w:rPr>
          <w:sz w:val="22"/>
          <w:szCs w:val="22"/>
          <w:lang w:val="de-DE"/>
        </w:rPr>
        <w:t>Übungsfirmen</w:t>
      </w:r>
    </w:p>
    <w:p w:rsidR="009E3BF6" w:rsidRPr="00087501" w:rsidRDefault="009E3BF6" w:rsidP="009E3BF6">
      <w:pPr>
        <w:jc w:val="both"/>
        <w:rPr>
          <w:sz w:val="18"/>
          <w:szCs w:val="22"/>
          <w:lang w:val="de-DE"/>
        </w:rPr>
      </w:pPr>
    </w:p>
    <w:p w:rsidR="009E3BF6" w:rsidRPr="005B3B27" w:rsidRDefault="0068677D" w:rsidP="002B1472">
      <w:pPr>
        <w:jc w:val="both"/>
        <w:rPr>
          <w:sz w:val="22"/>
          <w:szCs w:val="22"/>
          <w:lang w:val="de-DE"/>
        </w:rPr>
      </w:pPr>
      <w:r w:rsidRPr="005B3B27">
        <w:rPr>
          <w:sz w:val="22"/>
          <w:szCs w:val="22"/>
          <w:lang w:val="de-DE"/>
        </w:rPr>
        <w:t xml:space="preserve">Ein positives, teamorientiertes Lehren und Lernen fördert Leistungswille, Innovationsfreude und die Bereitschaft zu </w:t>
      </w:r>
      <w:r w:rsidR="00E2607A" w:rsidRPr="005B3B27">
        <w:rPr>
          <w:sz w:val="22"/>
          <w:szCs w:val="22"/>
          <w:lang w:val="de-DE"/>
        </w:rPr>
        <w:t xml:space="preserve">permanenter </w:t>
      </w:r>
      <w:r w:rsidRPr="005B3B27">
        <w:rPr>
          <w:sz w:val="22"/>
          <w:szCs w:val="22"/>
          <w:lang w:val="de-DE"/>
        </w:rPr>
        <w:t>Fort- und Weiterbildung.</w:t>
      </w:r>
    </w:p>
    <w:p w:rsidR="0068677D" w:rsidRPr="005B3B27" w:rsidRDefault="0068677D" w:rsidP="00636E05">
      <w:pPr>
        <w:spacing w:line="120" w:lineRule="exact"/>
        <w:rPr>
          <w:sz w:val="22"/>
          <w:szCs w:val="22"/>
          <w:lang w:val="de-DE"/>
        </w:rPr>
      </w:pPr>
    </w:p>
    <w:p w:rsidR="009961D4" w:rsidRPr="005B3B27" w:rsidRDefault="009961D4" w:rsidP="009961D4">
      <w:pPr>
        <w:jc w:val="both"/>
        <w:rPr>
          <w:sz w:val="22"/>
          <w:szCs w:val="22"/>
          <w:lang w:val="de-DE"/>
        </w:rPr>
      </w:pPr>
      <w:r w:rsidRPr="005B3B27">
        <w:rPr>
          <w:sz w:val="22"/>
          <w:szCs w:val="22"/>
          <w:lang w:val="de-DE"/>
        </w:rPr>
        <w:t xml:space="preserve">Für einen </w:t>
      </w:r>
      <w:r w:rsidR="00E2607A" w:rsidRPr="005B3B27">
        <w:rPr>
          <w:sz w:val="22"/>
          <w:szCs w:val="22"/>
          <w:lang w:val="de-DE"/>
        </w:rPr>
        <w:t>aktuellen</w:t>
      </w:r>
      <w:r w:rsidRPr="005B3B27">
        <w:rPr>
          <w:sz w:val="22"/>
          <w:szCs w:val="22"/>
          <w:lang w:val="de-DE"/>
        </w:rPr>
        <w:t xml:space="preserve">, lebendigen Unterricht setzen wir modernste </w:t>
      </w:r>
      <w:r w:rsidR="0068677D" w:rsidRPr="005B3B27">
        <w:rPr>
          <w:sz w:val="22"/>
          <w:szCs w:val="22"/>
          <w:lang w:val="de-DE"/>
        </w:rPr>
        <w:t xml:space="preserve">Lehr- und </w:t>
      </w:r>
      <w:r w:rsidRPr="005B3B27">
        <w:rPr>
          <w:sz w:val="22"/>
          <w:szCs w:val="22"/>
          <w:lang w:val="de-DE"/>
        </w:rPr>
        <w:t xml:space="preserve">Lerntechnologien ein. So verfügt beispielsweise jede Klasse über einen vernetzten </w:t>
      </w:r>
      <w:r w:rsidR="00B90826" w:rsidRPr="005B3B27">
        <w:rPr>
          <w:sz w:val="22"/>
          <w:szCs w:val="22"/>
          <w:lang w:val="de-DE"/>
        </w:rPr>
        <w:t>Multimedia-</w:t>
      </w:r>
      <w:r w:rsidRPr="005B3B27">
        <w:rPr>
          <w:sz w:val="22"/>
          <w:szCs w:val="22"/>
          <w:lang w:val="de-DE"/>
        </w:rPr>
        <w:t>PC mit Internetanschluss und</w:t>
      </w:r>
      <w:r w:rsidR="00B90826" w:rsidRPr="005B3B27">
        <w:rPr>
          <w:sz w:val="22"/>
          <w:szCs w:val="22"/>
          <w:lang w:val="de-DE"/>
        </w:rPr>
        <w:t xml:space="preserve"> einem Smart-Board (elektronische Tafel) und</w:t>
      </w:r>
      <w:r w:rsidRPr="005B3B27">
        <w:rPr>
          <w:sz w:val="22"/>
          <w:szCs w:val="22"/>
          <w:lang w:val="de-DE"/>
        </w:rPr>
        <w:t xml:space="preserve"> Beamer</w:t>
      </w:r>
      <w:r w:rsidR="00B90826" w:rsidRPr="005B3B27">
        <w:rPr>
          <w:sz w:val="22"/>
          <w:szCs w:val="22"/>
          <w:lang w:val="de-DE"/>
        </w:rPr>
        <w:t xml:space="preserve"> </w:t>
      </w:r>
      <w:r w:rsidRPr="005B3B27">
        <w:rPr>
          <w:sz w:val="22"/>
          <w:szCs w:val="22"/>
          <w:lang w:val="de-DE"/>
        </w:rPr>
        <w:t>sowie einer Multimediastat</w:t>
      </w:r>
      <w:r w:rsidR="00F93CB7">
        <w:rPr>
          <w:sz w:val="22"/>
          <w:szCs w:val="22"/>
          <w:lang w:val="de-DE"/>
        </w:rPr>
        <w:t xml:space="preserve">ion. </w:t>
      </w:r>
      <w:proofErr w:type="spellStart"/>
      <w:r w:rsidR="00F93CB7">
        <w:rPr>
          <w:sz w:val="22"/>
          <w:szCs w:val="22"/>
          <w:lang w:val="de-DE"/>
        </w:rPr>
        <w:t>Weiters</w:t>
      </w:r>
      <w:proofErr w:type="spellEnd"/>
      <w:r w:rsidR="00F93CB7">
        <w:rPr>
          <w:sz w:val="22"/>
          <w:szCs w:val="22"/>
          <w:lang w:val="de-DE"/>
        </w:rPr>
        <w:t xml:space="preserve"> stehen den Schüler/innen</w:t>
      </w:r>
      <w:r w:rsidRPr="005B3B27">
        <w:rPr>
          <w:sz w:val="22"/>
          <w:szCs w:val="22"/>
          <w:lang w:val="de-DE"/>
        </w:rPr>
        <w:t xml:space="preserve"> frei zugängliche, intern</w:t>
      </w:r>
      <w:r w:rsidR="00E2607A" w:rsidRPr="005B3B27">
        <w:rPr>
          <w:sz w:val="22"/>
          <w:szCs w:val="22"/>
          <w:lang w:val="de-DE"/>
        </w:rPr>
        <w:t xml:space="preserve">etfähige PCs, </w:t>
      </w:r>
      <w:r w:rsidR="00B90826" w:rsidRPr="005B3B27">
        <w:rPr>
          <w:sz w:val="22"/>
          <w:szCs w:val="22"/>
          <w:lang w:val="de-DE"/>
        </w:rPr>
        <w:t xml:space="preserve">eigene </w:t>
      </w:r>
      <w:r w:rsidR="00E2607A" w:rsidRPr="005B3B27">
        <w:rPr>
          <w:sz w:val="22"/>
          <w:szCs w:val="22"/>
          <w:lang w:val="de-DE"/>
        </w:rPr>
        <w:t xml:space="preserve">Notebookklassen </w:t>
      </w:r>
      <w:r w:rsidR="00B90826" w:rsidRPr="005B3B27">
        <w:rPr>
          <w:sz w:val="22"/>
          <w:szCs w:val="22"/>
          <w:lang w:val="de-DE"/>
        </w:rPr>
        <w:t xml:space="preserve">und </w:t>
      </w:r>
      <w:r w:rsidR="00087501">
        <w:rPr>
          <w:sz w:val="22"/>
          <w:szCs w:val="22"/>
          <w:lang w:val="de-DE"/>
        </w:rPr>
        <w:t>3</w:t>
      </w:r>
      <w:r w:rsidR="00B90826" w:rsidRPr="005B3B27">
        <w:rPr>
          <w:sz w:val="22"/>
          <w:szCs w:val="22"/>
          <w:lang w:val="de-DE"/>
        </w:rPr>
        <w:t xml:space="preserve"> mobile Notebookwägen mit </w:t>
      </w:r>
      <w:r w:rsidR="00087501">
        <w:rPr>
          <w:sz w:val="22"/>
          <w:szCs w:val="22"/>
          <w:lang w:val="de-DE"/>
        </w:rPr>
        <w:t>gesamt 78</w:t>
      </w:r>
      <w:r w:rsidR="00B90826" w:rsidRPr="005B3B27">
        <w:rPr>
          <w:sz w:val="22"/>
          <w:szCs w:val="22"/>
          <w:lang w:val="de-DE"/>
        </w:rPr>
        <w:t xml:space="preserve"> Notebooks sowie ein i-Pad-Lab </w:t>
      </w:r>
      <w:r w:rsidR="005C3CAB" w:rsidRPr="005B3B27">
        <w:rPr>
          <w:sz w:val="22"/>
          <w:szCs w:val="22"/>
          <w:lang w:val="de-DE"/>
        </w:rPr>
        <w:t>zur Verfügung.</w:t>
      </w:r>
    </w:p>
    <w:p w:rsidR="000834FE" w:rsidRPr="00087501" w:rsidRDefault="000834FE" w:rsidP="009961D4">
      <w:pPr>
        <w:jc w:val="both"/>
        <w:rPr>
          <w:sz w:val="14"/>
          <w:lang w:val="de-DE"/>
        </w:rPr>
      </w:pPr>
    </w:p>
    <w:p w:rsidR="005C3CAB" w:rsidRPr="005B3B27" w:rsidRDefault="00E2607A" w:rsidP="009961D4">
      <w:pPr>
        <w:jc w:val="both"/>
        <w:rPr>
          <w:b/>
          <w:sz w:val="28"/>
          <w:szCs w:val="28"/>
          <w:lang w:val="de-DE"/>
        </w:rPr>
      </w:pPr>
      <w:r w:rsidRPr="005B3B27">
        <w:rPr>
          <w:b/>
          <w:sz w:val="28"/>
          <w:szCs w:val="28"/>
          <w:lang w:val="de-DE"/>
        </w:rPr>
        <w:t>Was für uns Qualität bedeutet ...</w:t>
      </w:r>
    </w:p>
    <w:p w:rsidR="005C3CAB" w:rsidRPr="005B3B27" w:rsidRDefault="005C3CAB" w:rsidP="00636E05">
      <w:pPr>
        <w:spacing w:line="120" w:lineRule="exact"/>
        <w:rPr>
          <w:lang w:val="de-DE"/>
        </w:rPr>
      </w:pPr>
    </w:p>
    <w:p w:rsidR="005C3CAB" w:rsidRPr="005B3B27" w:rsidRDefault="005C3CAB" w:rsidP="009961D4">
      <w:pPr>
        <w:jc w:val="both"/>
        <w:rPr>
          <w:sz w:val="22"/>
          <w:szCs w:val="22"/>
          <w:lang w:val="de-DE"/>
        </w:rPr>
      </w:pPr>
      <w:r w:rsidRPr="005B3B27">
        <w:rPr>
          <w:sz w:val="22"/>
          <w:szCs w:val="22"/>
          <w:lang w:val="de-DE"/>
        </w:rPr>
        <w:t>Das Erreichen des Bildungszieles ist uns wichtig. Dazu erachten wir es als notwendig, dass die Lehrenden sich ständig weiterbilden und d</w:t>
      </w:r>
      <w:r w:rsidR="00CC5227" w:rsidRPr="005B3B27">
        <w:rPr>
          <w:sz w:val="22"/>
          <w:szCs w:val="22"/>
          <w:lang w:val="de-DE"/>
        </w:rPr>
        <w:t>ie</w:t>
      </w:r>
      <w:r w:rsidRPr="005B3B27">
        <w:rPr>
          <w:sz w:val="22"/>
          <w:szCs w:val="22"/>
          <w:lang w:val="de-DE"/>
        </w:rPr>
        <w:t xml:space="preserve"> neuesten Entwicklungen aus Wirtschaft und Gesellschaft in den Unterrichtsprozess einbringen. Planung und Durchführung des Unterrichts gestalten wir ziel</w:t>
      </w:r>
      <w:r w:rsidR="00E2607A" w:rsidRPr="005B3B27">
        <w:rPr>
          <w:sz w:val="22"/>
          <w:szCs w:val="22"/>
          <w:lang w:val="de-DE"/>
        </w:rPr>
        <w:t xml:space="preserve">orientiert und transparent, begleitet von einem ständigen </w:t>
      </w:r>
      <w:r w:rsidR="00B90826" w:rsidRPr="005B3B27">
        <w:rPr>
          <w:sz w:val="22"/>
          <w:szCs w:val="22"/>
          <w:lang w:val="de-DE"/>
        </w:rPr>
        <w:t xml:space="preserve">internet-basierenden </w:t>
      </w:r>
      <w:r w:rsidR="00E2607A" w:rsidRPr="005B3B27">
        <w:rPr>
          <w:sz w:val="22"/>
          <w:szCs w:val="22"/>
          <w:lang w:val="de-DE"/>
        </w:rPr>
        <w:t>Evaluationsprozess</w:t>
      </w:r>
      <w:r w:rsidR="00B90826" w:rsidRPr="005B3B27">
        <w:rPr>
          <w:sz w:val="22"/>
          <w:szCs w:val="22"/>
          <w:lang w:val="de-DE"/>
        </w:rPr>
        <w:t xml:space="preserve"> durch alle Schüler/innen</w:t>
      </w:r>
      <w:r w:rsidR="00E2607A" w:rsidRPr="005B3B27">
        <w:rPr>
          <w:sz w:val="22"/>
          <w:szCs w:val="22"/>
          <w:lang w:val="de-DE"/>
        </w:rPr>
        <w:t>.</w:t>
      </w:r>
    </w:p>
    <w:p w:rsidR="00066EFB" w:rsidRPr="005B3B27" w:rsidRDefault="00066EFB" w:rsidP="00636E05">
      <w:pPr>
        <w:spacing w:line="120" w:lineRule="exact"/>
        <w:rPr>
          <w:lang w:val="de-DE"/>
        </w:rPr>
      </w:pPr>
    </w:p>
    <w:p w:rsidR="00066EFB" w:rsidRPr="005B3B27" w:rsidRDefault="00066EFB" w:rsidP="009961D4">
      <w:pPr>
        <w:jc w:val="both"/>
        <w:rPr>
          <w:sz w:val="22"/>
          <w:szCs w:val="22"/>
          <w:lang w:val="de-DE"/>
        </w:rPr>
      </w:pPr>
      <w:r w:rsidRPr="005B3B27">
        <w:rPr>
          <w:sz w:val="22"/>
          <w:szCs w:val="22"/>
          <w:lang w:val="de-DE"/>
        </w:rPr>
        <w:t>Die Entwicklung der Schule wird im Schulgemeinschaftsausschuss (gewählte Vertreter</w:t>
      </w:r>
      <w:r w:rsidR="00F93CB7">
        <w:rPr>
          <w:sz w:val="22"/>
          <w:szCs w:val="22"/>
          <w:lang w:val="de-DE"/>
        </w:rPr>
        <w:t>/innen</w:t>
      </w:r>
      <w:r w:rsidRPr="005B3B27">
        <w:rPr>
          <w:sz w:val="22"/>
          <w:szCs w:val="22"/>
          <w:lang w:val="de-DE"/>
        </w:rPr>
        <w:t xml:space="preserve"> von </w:t>
      </w:r>
      <w:r w:rsidR="00F93CB7">
        <w:rPr>
          <w:sz w:val="22"/>
          <w:szCs w:val="22"/>
          <w:lang w:val="de-DE"/>
        </w:rPr>
        <w:t>Eltern, Schüler/innen und Lehrpersonen</w:t>
      </w:r>
      <w:r w:rsidRPr="005B3B27">
        <w:rPr>
          <w:sz w:val="22"/>
          <w:szCs w:val="22"/>
          <w:lang w:val="de-DE"/>
        </w:rPr>
        <w:t xml:space="preserve">) demokratisch mitgestaltet. </w:t>
      </w:r>
    </w:p>
    <w:p w:rsidR="000E44EF" w:rsidRPr="00087501" w:rsidRDefault="000E44EF" w:rsidP="009961D4">
      <w:pPr>
        <w:jc w:val="both"/>
        <w:rPr>
          <w:sz w:val="20"/>
          <w:lang w:val="de-DE"/>
        </w:rPr>
      </w:pPr>
    </w:p>
    <w:p w:rsidR="00066EFB" w:rsidRPr="005B3B27" w:rsidRDefault="00E2607A" w:rsidP="009961D4">
      <w:pPr>
        <w:jc w:val="both"/>
        <w:rPr>
          <w:b/>
          <w:sz w:val="28"/>
          <w:szCs w:val="28"/>
          <w:lang w:val="de-DE"/>
        </w:rPr>
      </w:pPr>
      <w:r w:rsidRPr="005B3B27">
        <w:rPr>
          <w:b/>
          <w:sz w:val="28"/>
          <w:szCs w:val="28"/>
          <w:lang w:val="de-DE"/>
        </w:rPr>
        <w:t>Wie wir Wirtschaft und Gesellschaft in unserer Ausbildung integrieren ...</w:t>
      </w:r>
    </w:p>
    <w:p w:rsidR="00066EFB" w:rsidRPr="005B3B27" w:rsidRDefault="00066EFB" w:rsidP="005B3B27">
      <w:pPr>
        <w:spacing w:line="120" w:lineRule="exact"/>
        <w:rPr>
          <w:lang w:val="de-DE"/>
        </w:rPr>
      </w:pPr>
    </w:p>
    <w:p w:rsidR="002B1472" w:rsidRPr="005B3B27" w:rsidRDefault="00066EFB" w:rsidP="002B1472">
      <w:pPr>
        <w:jc w:val="both"/>
        <w:rPr>
          <w:sz w:val="22"/>
          <w:szCs w:val="22"/>
          <w:lang w:val="de-DE"/>
        </w:rPr>
      </w:pPr>
      <w:r w:rsidRPr="005B3B27">
        <w:rPr>
          <w:sz w:val="22"/>
          <w:szCs w:val="22"/>
          <w:lang w:val="de-DE"/>
        </w:rPr>
        <w:t xml:space="preserve">Unser Unterricht ist von einer ständigen Orientierung an </w:t>
      </w:r>
      <w:r w:rsidR="001B7AC1">
        <w:rPr>
          <w:sz w:val="22"/>
          <w:szCs w:val="22"/>
          <w:lang w:val="de-DE"/>
        </w:rPr>
        <w:t>die</w:t>
      </w:r>
      <w:r w:rsidRPr="005B3B27">
        <w:rPr>
          <w:sz w:val="22"/>
          <w:szCs w:val="22"/>
          <w:lang w:val="de-DE"/>
        </w:rPr>
        <w:t xml:space="preserve"> Berufswelt sowie den </w:t>
      </w:r>
      <w:r w:rsidR="0047335F" w:rsidRPr="005B3B27">
        <w:rPr>
          <w:sz w:val="22"/>
          <w:szCs w:val="22"/>
          <w:lang w:val="de-DE"/>
        </w:rPr>
        <w:t xml:space="preserve">allgemeinen </w:t>
      </w:r>
      <w:r w:rsidRPr="005B3B27">
        <w:rPr>
          <w:sz w:val="22"/>
          <w:szCs w:val="22"/>
          <w:lang w:val="de-DE"/>
        </w:rPr>
        <w:t>wirtschaftlichen und gesellschaftlichen Entwicklungen begleitet. Wir nützen Kooperationen mit unse</w:t>
      </w:r>
      <w:r w:rsidR="00E2607A" w:rsidRPr="005B3B27">
        <w:rPr>
          <w:sz w:val="22"/>
          <w:szCs w:val="22"/>
          <w:lang w:val="de-DE"/>
        </w:rPr>
        <w:t>ren Partnern aus der Wirtschaft.</w:t>
      </w:r>
    </w:p>
    <w:p w:rsidR="00E2607A" w:rsidRPr="005B3B27" w:rsidRDefault="00E2607A" w:rsidP="00636E05">
      <w:pPr>
        <w:spacing w:line="120" w:lineRule="exact"/>
        <w:rPr>
          <w:sz w:val="22"/>
          <w:szCs w:val="22"/>
          <w:lang w:val="de-DE"/>
        </w:rPr>
      </w:pPr>
    </w:p>
    <w:p w:rsidR="00E2607A" w:rsidRPr="005B3B27" w:rsidRDefault="000E44EF" w:rsidP="002B1472">
      <w:pPr>
        <w:jc w:val="both"/>
        <w:rPr>
          <w:sz w:val="22"/>
          <w:szCs w:val="22"/>
          <w:lang w:val="de-DE"/>
        </w:rPr>
      </w:pPr>
      <w:r w:rsidRPr="005B3B27">
        <w:rPr>
          <w:sz w:val="22"/>
          <w:szCs w:val="22"/>
          <w:lang w:val="de-DE"/>
        </w:rPr>
        <w:t xml:space="preserve">Diese Orientierung </w:t>
      </w:r>
      <w:r w:rsidR="00E2607A" w:rsidRPr="005B3B27">
        <w:rPr>
          <w:sz w:val="22"/>
          <w:szCs w:val="22"/>
          <w:lang w:val="de-DE"/>
        </w:rPr>
        <w:t xml:space="preserve">befähigt unsere Schüler/innen, </w:t>
      </w:r>
      <w:r w:rsidRPr="005B3B27">
        <w:rPr>
          <w:sz w:val="22"/>
          <w:szCs w:val="22"/>
          <w:lang w:val="de-DE"/>
        </w:rPr>
        <w:t xml:space="preserve"> sozial kompetent zu handeln, in der Berufswelt Leistungsbereitschaft zu zeigen und unternehmerisches Denken zu entwickeln. </w:t>
      </w:r>
      <w:r w:rsidR="00E2607A" w:rsidRPr="005B3B27">
        <w:rPr>
          <w:sz w:val="22"/>
          <w:szCs w:val="22"/>
          <w:lang w:val="de-DE"/>
        </w:rPr>
        <w:t xml:space="preserve">Im Speziellen bereiten wir unsere Schüler/innen durch die Vermittlung von Kommunikationsfähigkeit, einer positiven Feedback-Kultur und Kundenorientierung auf Tätigkeiten in der Dienstleistungswirtschaft vor. </w:t>
      </w:r>
    </w:p>
    <w:p w:rsidR="00A93BA4" w:rsidRPr="00A93BA4" w:rsidRDefault="00A93BA4" w:rsidP="000E44EF">
      <w:pPr>
        <w:jc w:val="both"/>
        <w:rPr>
          <w:b/>
          <w:sz w:val="14"/>
          <w:szCs w:val="28"/>
          <w:lang w:val="de-DE"/>
        </w:rPr>
      </w:pPr>
    </w:p>
    <w:p w:rsidR="00B44C2E" w:rsidRDefault="00B44C2E" w:rsidP="000E44EF">
      <w:pPr>
        <w:jc w:val="both"/>
        <w:rPr>
          <w:b/>
          <w:sz w:val="28"/>
          <w:szCs w:val="28"/>
          <w:lang w:val="de-DE"/>
        </w:rPr>
      </w:pPr>
    </w:p>
    <w:p w:rsidR="000E44EF" w:rsidRPr="005B3B27" w:rsidRDefault="0047335F" w:rsidP="000E44EF">
      <w:pPr>
        <w:jc w:val="both"/>
        <w:rPr>
          <w:b/>
          <w:sz w:val="28"/>
          <w:szCs w:val="28"/>
          <w:lang w:val="de-DE"/>
        </w:rPr>
      </w:pPr>
      <w:r w:rsidRPr="005B3B27">
        <w:rPr>
          <w:b/>
          <w:sz w:val="28"/>
          <w:szCs w:val="28"/>
          <w:lang w:val="de-DE"/>
        </w:rPr>
        <w:lastRenderedPageBreak/>
        <w:t>Wie wir den internationalen Bezug unserer Schule sehen ...</w:t>
      </w:r>
    </w:p>
    <w:p w:rsidR="000E44EF" w:rsidRPr="005B3B27" w:rsidRDefault="000E44EF" w:rsidP="00665AA7">
      <w:pPr>
        <w:spacing w:line="120" w:lineRule="exact"/>
        <w:rPr>
          <w:lang w:val="de-DE"/>
        </w:rPr>
      </w:pPr>
    </w:p>
    <w:p w:rsidR="000E44EF" w:rsidRPr="005B3B27" w:rsidRDefault="000834FE" w:rsidP="000E44EF">
      <w:pPr>
        <w:jc w:val="both"/>
        <w:rPr>
          <w:sz w:val="22"/>
          <w:szCs w:val="22"/>
          <w:lang w:val="de-DE"/>
        </w:rPr>
      </w:pPr>
      <w:r w:rsidRPr="005B3B27">
        <w:rPr>
          <w:sz w:val="22"/>
          <w:szCs w:val="22"/>
          <w:lang w:val="de-DE"/>
        </w:rPr>
        <w:t>Wir</w:t>
      </w:r>
      <w:r w:rsidR="005B3B27" w:rsidRPr="005B3B27">
        <w:rPr>
          <w:sz w:val="22"/>
          <w:szCs w:val="22"/>
          <w:lang w:val="de-DE"/>
        </w:rPr>
        <w:t xml:space="preserve"> </w:t>
      </w:r>
      <w:r w:rsidRPr="005B3B27">
        <w:rPr>
          <w:sz w:val="22"/>
          <w:szCs w:val="22"/>
          <w:lang w:val="de-DE"/>
        </w:rPr>
        <w:t xml:space="preserve">führen unsere Schüler/innen zu Mobilität, </w:t>
      </w:r>
      <w:r w:rsidR="0047335F" w:rsidRPr="005B3B27">
        <w:rPr>
          <w:sz w:val="22"/>
          <w:szCs w:val="22"/>
          <w:lang w:val="de-DE"/>
        </w:rPr>
        <w:t xml:space="preserve">Flexibilität, </w:t>
      </w:r>
      <w:r w:rsidRPr="005B3B27">
        <w:rPr>
          <w:sz w:val="22"/>
          <w:szCs w:val="22"/>
          <w:lang w:val="de-DE"/>
        </w:rPr>
        <w:t xml:space="preserve">Weltoffenheit und interkulturellem Verständnis. </w:t>
      </w:r>
      <w:r w:rsidR="000E44EF" w:rsidRPr="005B3B27">
        <w:rPr>
          <w:sz w:val="22"/>
          <w:szCs w:val="22"/>
          <w:lang w:val="de-DE"/>
        </w:rPr>
        <w:t xml:space="preserve">Der europäische und internationale Bezug unserer Schule </w:t>
      </w:r>
      <w:r w:rsidR="006F0C4D" w:rsidRPr="005B3B27">
        <w:rPr>
          <w:sz w:val="22"/>
          <w:szCs w:val="22"/>
          <w:lang w:val="de-DE"/>
        </w:rPr>
        <w:t>zeigt sich</w:t>
      </w:r>
      <w:r w:rsidR="000E44EF" w:rsidRPr="005B3B27">
        <w:rPr>
          <w:sz w:val="22"/>
          <w:szCs w:val="22"/>
          <w:lang w:val="de-DE"/>
        </w:rPr>
        <w:t xml:space="preserve"> durch:</w:t>
      </w:r>
    </w:p>
    <w:p w:rsidR="000E44EF" w:rsidRPr="005B3B27" w:rsidRDefault="000E44EF" w:rsidP="00636E05">
      <w:pPr>
        <w:spacing w:line="120" w:lineRule="exact"/>
        <w:rPr>
          <w:sz w:val="22"/>
          <w:szCs w:val="22"/>
          <w:lang w:val="de-DE"/>
        </w:rPr>
      </w:pPr>
    </w:p>
    <w:p w:rsidR="000E44EF" w:rsidRPr="005B3B27" w:rsidRDefault="00665AA7" w:rsidP="00665AA7">
      <w:pPr>
        <w:numPr>
          <w:ilvl w:val="0"/>
          <w:numId w:val="5"/>
        </w:numPr>
        <w:tabs>
          <w:tab w:val="clear" w:pos="720"/>
          <w:tab w:val="num" w:pos="360"/>
        </w:tabs>
        <w:ind w:left="360" w:hanging="180"/>
        <w:jc w:val="both"/>
        <w:rPr>
          <w:sz w:val="22"/>
          <w:szCs w:val="22"/>
          <w:lang w:val="de-DE"/>
        </w:rPr>
      </w:pPr>
      <w:r w:rsidRPr="005B3B27">
        <w:rPr>
          <w:sz w:val="22"/>
          <w:szCs w:val="22"/>
          <w:lang w:val="de-DE"/>
        </w:rPr>
        <w:t xml:space="preserve"> </w:t>
      </w:r>
      <w:r w:rsidR="000E44EF" w:rsidRPr="005B3B27">
        <w:rPr>
          <w:sz w:val="22"/>
          <w:szCs w:val="22"/>
          <w:lang w:val="de-DE"/>
        </w:rPr>
        <w:t>Arbeitssprache Englisch</w:t>
      </w:r>
      <w:r w:rsidR="0047335F" w:rsidRPr="005B3B27">
        <w:rPr>
          <w:sz w:val="22"/>
          <w:szCs w:val="22"/>
          <w:lang w:val="de-DE"/>
        </w:rPr>
        <w:t xml:space="preserve"> – in ausgewählten Unterrichtsgegenständen</w:t>
      </w:r>
    </w:p>
    <w:p w:rsidR="00B90826" w:rsidRPr="00F145BF" w:rsidRDefault="00665AA7" w:rsidP="00B44C2E">
      <w:pPr>
        <w:numPr>
          <w:ilvl w:val="0"/>
          <w:numId w:val="5"/>
        </w:numPr>
        <w:tabs>
          <w:tab w:val="clear" w:pos="720"/>
        </w:tabs>
        <w:ind w:left="360" w:right="-468" w:hanging="180"/>
        <w:rPr>
          <w:sz w:val="22"/>
          <w:szCs w:val="22"/>
          <w:lang w:val="de-DE"/>
        </w:rPr>
      </w:pPr>
      <w:r w:rsidRPr="00F145BF">
        <w:rPr>
          <w:sz w:val="22"/>
          <w:szCs w:val="22"/>
          <w:lang w:val="de-DE"/>
        </w:rPr>
        <w:t xml:space="preserve"> </w:t>
      </w:r>
      <w:r w:rsidR="000E44EF" w:rsidRPr="00F145BF">
        <w:rPr>
          <w:sz w:val="22"/>
          <w:szCs w:val="22"/>
          <w:lang w:val="de-DE"/>
        </w:rPr>
        <w:t>Sprachkompetenz (</w:t>
      </w:r>
      <w:r w:rsidR="00B90826" w:rsidRPr="00F145BF">
        <w:rPr>
          <w:sz w:val="22"/>
          <w:szCs w:val="22"/>
          <w:lang w:val="de-DE"/>
        </w:rPr>
        <w:t>fünf</w:t>
      </w:r>
      <w:r w:rsidR="000E44EF" w:rsidRPr="00F145BF">
        <w:rPr>
          <w:sz w:val="22"/>
          <w:szCs w:val="22"/>
          <w:lang w:val="de-DE"/>
        </w:rPr>
        <w:t xml:space="preserve"> Fremdsprachen</w:t>
      </w:r>
      <w:r w:rsidR="00B90826" w:rsidRPr="00F145BF">
        <w:rPr>
          <w:sz w:val="22"/>
          <w:szCs w:val="22"/>
          <w:lang w:val="de-DE"/>
        </w:rPr>
        <w:t>, Sprachzertifikate</w:t>
      </w:r>
      <w:r w:rsidR="000E44EF" w:rsidRPr="00F145BF">
        <w:rPr>
          <w:sz w:val="22"/>
          <w:szCs w:val="22"/>
          <w:lang w:val="de-DE"/>
        </w:rPr>
        <w:t>)</w:t>
      </w:r>
      <w:r w:rsidR="00F145BF">
        <w:rPr>
          <w:sz w:val="22"/>
          <w:szCs w:val="22"/>
          <w:lang w:val="de-DE"/>
        </w:rPr>
        <w:t xml:space="preserve">, </w:t>
      </w:r>
      <w:r w:rsidR="00B90826" w:rsidRPr="00F145BF">
        <w:rPr>
          <w:sz w:val="22"/>
          <w:szCs w:val="22"/>
          <w:lang w:val="de-DE"/>
        </w:rPr>
        <w:t>Sprachintensivwochen im</w:t>
      </w:r>
      <w:r w:rsidR="007013BE">
        <w:rPr>
          <w:sz w:val="22"/>
          <w:szCs w:val="22"/>
          <w:lang w:val="de-DE"/>
        </w:rPr>
        <w:t xml:space="preserve"> </w:t>
      </w:r>
      <w:r w:rsidR="00A75302">
        <w:rPr>
          <w:sz w:val="22"/>
          <w:szCs w:val="22"/>
          <w:lang w:val="de-DE"/>
        </w:rPr>
        <w:br/>
        <w:t xml:space="preserve"> </w:t>
      </w:r>
      <w:r w:rsidR="00B90826" w:rsidRPr="00F145BF">
        <w:rPr>
          <w:sz w:val="22"/>
          <w:szCs w:val="22"/>
          <w:lang w:val="de-DE"/>
        </w:rPr>
        <w:t>fremdsprachigen Ausland</w:t>
      </w:r>
    </w:p>
    <w:p w:rsidR="000E44EF" w:rsidRPr="00CA3177" w:rsidRDefault="00B90826" w:rsidP="00B44C2E">
      <w:pPr>
        <w:numPr>
          <w:ilvl w:val="0"/>
          <w:numId w:val="5"/>
        </w:numPr>
        <w:tabs>
          <w:tab w:val="clear" w:pos="720"/>
          <w:tab w:val="num" w:pos="360"/>
        </w:tabs>
        <w:ind w:left="360" w:right="-2" w:hanging="180"/>
        <w:jc w:val="both"/>
        <w:rPr>
          <w:sz w:val="22"/>
          <w:szCs w:val="22"/>
          <w:lang w:val="de-DE"/>
        </w:rPr>
      </w:pPr>
      <w:r w:rsidRPr="00CA3177">
        <w:rPr>
          <w:sz w:val="22"/>
          <w:szCs w:val="22"/>
          <w:lang w:val="de-DE"/>
        </w:rPr>
        <w:t xml:space="preserve"> touristische und gastronomische Praxiseinsätze im In- und Ausland</w:t>
      </w:r>
      <w:r w:rsidR="00CA3177">
        <w:rPr>
          <w:sz w:val="22"/>
          <w:szCs w:val="22"/>
          <w:lang w:val="de-DE"/>
        </w:rPr>
        <w:t>,</w:t>
      </w:r>
      <w:r w:rsidR="00665AA7" w:rsidRPr="00CA3177">
        <w:rPr>
          <w:sz w:val="22"/>
          <w:szCs w:val="22"/>
          <w:lang w:val="de-DE"/>
        </w:rPr>
        <w:t xml:space="preserve"> </w:t>
      </w:r>
      <w:r w:rsidR="000E44EF" w:rsidRPr="00CA3177">
        <w:rPr>
          <w:sz w:val="22"/>
          <w:szCs w:val="22"/>
          <w:lang w:val="de-DE"/>
        </w:rPr>
        <w:t xml:space="preserve">internationale </w:t>
      </w:r>
      <w:r w:rsidR="00A75302">
        <w:rPr>
          <w:sz w:val="22"/>
          <w:szCs w:val="22"/>
          <w:lang w:val="de-DE"/>
        </w:rPr>
        <w:br/>
        <w:t xml:space="preserve"> </w:t>
      </w:r>
      <w:r w:rsidR="000E44EF" w:rsidRPr="00CA3177">
        <w:rPr>
          <w:sz w:val="22"/>
          <w:szCs w:val="22"/>
          <w:lang w:val="de-DE"/>
        </w:rPr>
        <w:t>Praktika</w:t>
      </w:r>
    </w:p>
    <w:p w:rsidR="000834FE" w:rsidRPr="005B3B27" w:rsidRDefault="00B90826" w:rsidP="00B44C2E">
      <w:pPr>
        <w:numPr>
          <w:ilvl w:val="0"/>
          <w:numId w:val="5"/>
        </w:numPr>
        <w:tabs>
          <w:tab w:val="clear" w:pos="720"/>
          <w:tab w:val="num" w:pos="360"/>
        </w:tabs>
        <w:ind w:left="360" w:hanging="180"/>
        <w:rPr>
          <w:sz w:val="22"/>
          <w:szCs w:val="22"/>
          <w:lang w:val="de-DE"/>
        </w:rPr>
      </w:pPr>
      <w:r w:rsidRPr="005B3B27">
        <w:rPr>
          <w:sz w:val="22"/>
          <w:szCs w:val="22"/>
          <w:lang w:val="de-DE"/>
        </w:rPr>
        <w:t xml:space="preserve"> </w:t>
      </w:r>
      <w:r w:rsidR="000834FE" w:rsidRPr="005B3B27">
        <w:rPr>
          <w:sz w:val="22"/>
          <w:szCs w:val="22"/>
          <w:lang w:val="de-DE"/>
        </w:rPr>
        <w:t>Mitwirkung bei internationalen Reisemessen im Ausland</w:t>
      </w:r>
    </w:p>
    <w:p w:rsidR="000834FE" w:rsidRPr="005B3B27" w:rsidRDefault="00665AA7" w:rsidP="00665AA7">
      <w:pPr>
        <w:numPr>
          <w:ilvl w:val="0"/>
          <w:numId w:val="5"/>
        </w:numPr>
        <w:tabs>
          <w:tab w:val="clear" w:pos="720"/>
          <w:tab w:val="num" w:pos="360"/>
        </w:tabs>
        <w:ind w:left="360" w:hanging="180"/>
        <w:jc w:val="both"/>
        <w:rPr>
          <w:sz w:val="22"/>
          <w:szCs w:val="22"/>
          <w:lang w:val="de-DE"/>
        </w:rPr>
      </w:pPr>
      <w:r w:rsidRPr="005B3B27">
        <w:rPr>
          <w:sz w:val="22"/>
          <w:szCs w:val="22"/>
          <w:lang w:val="de-DE"/>
        </w:rPr>
        <w:t xml:space="preserve"> </w:t>
      </w:r>
      <w:r w:rsidR="000834FE" w:rsidRPr="005B3B27">
        <w:rPr>
          <w:sz w:val="22"/>
          <w:szCs w:val="22"/>
          <w:lang w:val="de-DE"/>
        </w:rPr>
        <w:t>enge Kontakte mit europäischen Partnerschulen</w:t>
      </w:r>
    </w:p>
    <w:p w:rsidR="000834FE" w:rsidRPr="005B3B27" w:rsidRDefault="00665AA7" w:rsidP="00665AA7">
      <w:pPr>
        <w:numPr>
          <w:ilvl w:val="0"/>
          <w:numId w:val="5"/>
        </w:numPr>
        <w:tabs>
          <w:tab w:val="clear" w:pos="720"/>
          <w:tab w:val="num" w:pos="360"/>
        </w:tabs>
        <w:ind w:left="360" w:hanging="180"/>
        <w:jc w:val="both"/>
        <w:rPr>
          <w:sz w:val="22"/>
          <w:szCs w:val="22"/>
          <w:lang w:val="de-DE"/>
        </w:rPr>
      </w:pPr>
      <w:r w:rsidRPr="005B3B27">
        <w:rPr>
          <w:sz w:val="22"/>
          <w:szCs w:val="22"/>
          <w:lang w:val="de-DE"/>
        </w:rPr>
        <w:t xml:space="preserve"> </w:t>
      </w:r>
      <w:r w:rsidR="000834FE" w:rsidRPr="005B3B27">
        <w:rPr>
          <w:sz w:val="22"/>
          <w:szCs w:val="22"/>
          <w:lang w:val="de-DE"/>
        </w:rPr>
        <w:t>Mitgliedschaft in der europäischen Vereinig</w:t>
      </w:r>
      <w:r w:rsidR="0047335F" w:rsidRPr="005B3B27">
        <w:rPr>
          <w:sz w:val="22"/>
          <w:szCs w:val="22"/>
          <w:lang w:val="de-DE"/>
        </w:rPr>
        <w:t>ung der Hotel- und Tourismus</w:t>
      </w:r>
      <w:r w:rsidR="000834FE" w:rsidRPr="005B3B27">
        <w:rPr>
          <w:sz w:val="22"/>
          <w:szCs w:val="22"/>
          <w:lang w:val="de-DE"/>
        </w:rPr>
        <w:t>schulen, AEHT</w:t>
      </w:r>
    </w:p>
    <w:p w:rsidR="006F7604" w:rsidRPr="00087501" w:rsidRDefault="006F7604" w:rsidP="002B1472">
      <w:pPr>
        <w:jc w:val="both"/>
        <w:rPr>
          <w:sz w:val="20"/>
          <w:lang w:val="de-DE"/>
        </w:rPr>
      </w:pPr>
    </w:p>
    <w:p w:rsidR="000E44EF" w:rsidRPr="005B3B27" w:rsidRDefault="0047335F" w:rsidP="002B1472">
      <w:pPr>
        <w:jc w:val="both"/>
        <w:rPr>
          <w:b/>
          <w:sz w:val="28"/>
          <w:szCs w:val="28"/>
          <w:lang w:val="de-DE"/>
        </w:rPr>
      </w:pPr>
      <w:r w:rsidRPr="005B3B27">
        <w:rPr>
          <w:b/>
          <w:sz w:val="28"/>
          <w:szCs w:val="28"/>
          <w:lang w:val="de-DE"/>
        </w:rPr>
        <w:t>Was uns auszeichnet ...</w:t>
      </w:r>
    </w:p>
    <w:p w:rsidR="00F33D94" w:rsidRPr="005B3B27" w:rsidRDefault="00F33D94" w:rsidP="005B3B27">
      <w:pPr>
        <w:spacing w:line="120" w:lineRule="exact"/>
        <w:rPr>
          <w:lang w:val="de-DE"/>
        </w:rPr>
      </w:pPr>
    </w:p>
    <w:p w:rsidR="00F33D94" w:rsidRPr="005B3B27" w:rsidRDefault="005B3B27" w:rsidP="00665AA7">
      <w:pPr>
        <w:numPr>
          <w:ilvl w:val="0"/>
          <w:numId w:val="7"/>
        </w:numPr>
        <w:tabs>
          <w:tab w:val="clear" w:pos="720"/>
          <w:tab w:val="num" w:pos="540"/>
        </w:tabs>
        <w:ind w:left="540"/>
        <w:jc w:val="both"/>
        <w:rPr>
          <w:sz w:val="22"/>
          <w:szCs w:val="22"/>
          <w:lang w:val="de-DE"/>
        </w:rPr>
      </w:pPr>
      <w:r w:rsidRPr="005B3B27">
        <w:rPr>
          <w:b/>
          <w:lang w:val="de-DE"/>
        </w:rPr>
        <w:t>Schul</w:t>
      </w:r>
      <w:r w:rsidR="0047335F" w:rsidRPr="005B3B27">
        <w:rPr>
          <w:b/>
          <w:lang w:val="de-DE"/>
        </w:rPr>
        <w:t>klima</w:t>
      </w:r>
      <w:r w:rsidR="00665AA7" w:rsidRPr="005B3B27">
        <w:rPr>
          <w:b/>
          <w:lang w:val="de-DE"/>
        </w:rPr>
        <w:t xml:space="preserve"> </w:t>
      </w:r>
      <w:r w:rsidR="00665AA7" w:rsidRPr="005B3B27">
        <w:rPr>
          <w:lang w:val="de-DE"/>
        </w:rPr>
        <w:t>- w</w:t>
      </w:r>
      <w:r w:rsidR="0047335F" w:rsidRPr="005B3B27">
        <w:rPr>
          <w:sz w:val="22"/>
          <w:szCs w:val="22"/>
          <w:lang w:val="de-DE"/>
        </w:rPr>
        <w:t>ir stellen den Mensch</w:t>
      </w:r>
      <w:r w:rsidR="00AE4749" w:rsidRPr="005B3B27">
        <w:rPr>
          <w:sz w:val="22"/>
          <w:szCs w:val="22"/>
          <w:lang w:val="de-DE"/>
        </w:rPr>
        <w:t>en</w:t>
      </w:r>
      <w:r w:rsidR="0047335F" w:rsidRPr="005B3B27">
        <w:rPr>
          <w:sz w:val="22"/>
          <w:szCs w:val="22"/>
          <w:lang w:val="de-DE"/>
        </w:rPr>
        <w:t xml:space="preserve"> in den Mittelpunk</w:t>
      </w:r>
      <w:r w:rsidR="00FC17E0">
        <w:rPr>
          <w:sz w:val="22"/>
          <w:szCs w:val="22"/>
          <w:lang w:val="de-DE"/>
        </w:rPr>
        <w:t xml:space="preserve">t. Im Zentrum unseres Handelns </w:t>
      </w:r>
      <w:r w:rsidR="0047335F" w:rsidRPr="005B3B27">
        <w:rPr>
          <w:sz w:val="22"/>
          <w:szCs w:val="22"/>
          <w:lang w:val="de-DE"/>
        </w:rPr>
        <w:t xml:space="preserve">steht ein  </w:t>
      </w:r>
      <w:r w:rsidR="00F33D94" w:rsidRPr="005B3B27">
        <w:rPr>
          <w:sz w:val="22"/>
          <w:szCs w:val="22"/>
          <w:lang w:val="de-DE"/>
        </w:rPr>
        <w:t xml:space="preserve">wertschätzendes, konstruktives </w:t>
      </w:r>
      <w:r w:rsidR="0047335F" w:rsidRPr="005B3B27">
        <w:rPr>
          <w:sz w:val="22"/>
          <w:szCs w:val="22"/>
          <w:lang w:val="de-DE"/>
        </w:rPr>
        <w:t>Klima zwischen Leh</w:t>
      </w:r>
      <w:r w:rsidR="00F93CB7">
        <w:rPr>
          <w:sz w:val="22"/>
          <w:szCs w:val="22"/>
          <w:lang w:val="de-DE"/>
        </w:rPr>
        <w:t>rpersonen</w:t>
      </w:r>
      <w:r w:rsidR="00665AA7" w:rsidRPr="005B3B27">
        <w:rPr>
          <w:sz w:val="22"/>
          <w:szCs w:val="22"/>
          <w:lang w:val="de-DE"/>
        </w:rPr>
        <w:t xml:space="preserve"> und </w:t>
      </w:r>
      <w:r w:rsidR="00F93CB7">
        <w:rPr>
          <w:sz w:val="22"/>
          <w:szCs w:val="22"/>
          <w:lang w:val="de-DE"/>
        </w:rPr>
        <w:t>Schüler/innen</w:t>
      </w:r>
      <w:r w:rsidR="0047335F" w:rsidRPr="005B3B27">
        <w:rPr>
          <w:sz w:val="22"/>
          <w:szCs w:val="22"/>
          <w:lang w:val="de-DE"/>
        </w:rPr>
        <w:t>.</w:t>
      </w:r>
    </w:p>
    <w:p w:rsidR="0047335F" w:rsidRPr="005B3B27" w:rsidRDefault="0047335F" w:rsidP="00665AA7">
      <w:pPr>
        <w:tabs>
          <w:tab w:val="num" w:pos="540"/>
        </w:tabs>
        <w:spacing w:line="120" w:lineRule="exact"/>
        <w:ind w:left="540"/>
        <w:rPr>
          <w:sz w:val="22"/>
          <w:szCs w:val="22"/>
          <w:lang w:val="de-DE"/>
        </w:rPr>
      </w:pPr>
    </w:p>
    <w:p w:rsidR="00F33D94" w:rsidRPr="005B3B27" w:rsidRDefault="00F33D94" w:rsidP="00665AA7">
      <w:pPr>
        <w:numPr>
          <w:ilvl w:val="0"/>
          <w:numId w:val="7"/>
        </w:numPr>
        <w:tabs>
          <w:tab w:val="clear" w:pos="720"/>
          <w:tab w:val="num" w:pos="540"/>
        </w:tabs>
        <w:ind w:left="540"/>
        <w:jc w:val="both"/>
        <w:rPr>
          <w:sz w:val="22"/>
          <w:szCs w:val="22"/>
          <w:lang w:val="de-DE"/>
        </w:rPr>
      </w:pPr>
      <w:r w:rsidRPr="005B3B27">
        <w:rPr>
          <w:b/>
          <w:lang w:val="de-DE"/>
        </w:rPr>
        <w:t>Innovation im Unterricht</w:t>
      </w:r>
      <w:r w:rsidR="00665AA7" w:rsidRPr="005B3B27">
        <w:rPr>
          <w:b/>
          <w:lang w:val="de-DE"/>
        </w:rPr>
        <w:t xml:space="preserve"> </w:t>
      </w:r>
      <w:r w:rsidR="00665AA7" w:rsidRPr="005B3B27">
        <w:rPr>
          <w:lang w:val="de-DE"/>
        </w:rPr>
        <w:t>-</w:t>
      </w:r>
      <w:r w:rsidR="00665AA7" w:rsidRPr="005B3B27">
        <w:rPr>
          <w:b/>
          <w:lang w:val="de-DE"/>
        </w:rPr>
        <w:t xml:space="preserve"> </w:t>
      </w:r>
      <w:r w:rsidR="00665AA7" w:rsidRPr="005B3B27">
        <w:rPr>
          <w:lang w:val="de-DE"/>
        </w:rPr>
        <w:t>w</w:t>
      </w:r>
      <w:r w:rsidRPr="005B3B27">
        <w:rPr>
          <w:sz w:val="22"/>
          <w:szCs w:val="22"/>
          <w:lang w:val="de-DE"/>
        </w:rPr>
        <w:t xml:space="preserve">ir verstehen uns als innovatives </w:t>
      </w:r>
      <w:r w:rsidR="00FD7CE5" w:rsidRPr="005B3B27">
        <w:rPr>
          <w:sz w:val="22"/>
          <w:szCs w:val="22"/>
          <w:lang w:val="de-DE"/>
        </w:rPr>
        <w:t>Bildungs-</w:t>
      </w:r>
      <w:r w:rsidR="001B7AC1">
        <w:rPr>
          <w:sz w:val="22"/>
          <w:szCs w:val="22"/>
          <w:lang w:val="de-DE"/>
        </w:rPr>
        <w:t>u</w:t>
      </w:r>
      <w:r w:rsidRPr="005B3B27">
        <w:rPr>
          <w:sz w:val="22"/>
          <w:szCs w:val="22"/>
          <w:lang w:val="de-DE"/>
        </w:rPr>
        <w:t>nternehmen, das neue Ideen</w:t>
      </w:r>
      <w:r w:rsidR="0047335F" w:rsidRPr="005B3B27">
        <w:rPr>
          <w:sz w:val="22"/>
          <w:szCs w:val="22"/>
          <w:lang w:val="de-DE"/>
        </w:rPr>
        <w:t xml:space="preserve"> und aktuelles Wissen</w:t>
      </w:r>
      <w:r w:rsidRPr="005B3B27">
        <w:rPr>
          <w:sz w:val="22"/>
          <w:szCs w:val="22"/>
          <w:lang w:val="de-DE"/>
        </w:rPr>
        <w:t xml:space="preserve"> in </w:t>
      </w:r>
      <w:r w:rsidR="0047335F" w:rsidRPr="005B3B27">
        <w:rPr>
          <w:sz w:val="22"/>
          <w:szCs w:val="22"/>
          <w:lang w:val="de-DE"/>
        </w:rPr>
        <w:t xml:space="preserve">theoretischer </w:t>
      </w:r>
      <w:r w:rsidRPr="005B3B27">
        <w:rPr>
          <w:sz w:val="22"/>
          <w:szCs w:val="22"/>
          <w:lang w:val="de-DE"/>
        </w:rPr>
        <w:t>Lehre und fachpraktischem Unterricht unter Einsatz modernster I</w:t>
      </w:r>
      <w:r w:rsidR="00AE4749" w:rsidRPr="005B3B27">
        <w:rPr>
          <w:sz w:val="22"/>
          <w:szCs w:val="22"/>
          <w:lang w:val="de-DE"/>
        </w:rPr>
        <w:t>nformationstechnologien umsetzt.</w:t>
      </w:r>
    </w:p>
    <w:p w:rsidR="00F33D94" w:rsidRPr="005B3B27" w:rsidRDefault="00F33D94" w:rsidP="00665AA7">
      <w:pPr>
        <w:tabs>
          <w:tab w:val="num" w:pos="540"/>
        </w:tabs>
        <w:spacing w:line="120" w:lineRule="exact"/>
        <w:ind w:left="540"/>
        <w:rPr>
          <w:lang w:val="de-DE"/>
        </w:rPr>
      </w:pPr>
    </w:p>
    <w:p w:rsidR="00636E05" w:rsidRPr="005B3B27" w:rsidRDefault="00F33D94" w:rsidP="00665AA7">
      <w:pPr>
        <w:numPr>
          <w:ilvl w:val="0"/>
          <w:numId w:val="7"/>
        </w:numPr>
        <w:tabs>
          <w:tab w:val="clear" w:pos="720"/>
          <w:tab w:val="num" w:pos="540"/>
        </w:tabs>
        <w:ind w:left="540"/>
        <w:jc w:val="both"/>
        <w:rPr>
          <w:sz w:val="22"/>
          <w:szCs w:val="22"/>
          <w:lang w:val="de-DE"/>
        </w:rPr>
      </w:pPr>
      <w:r w:rsidRPr="005B3B27">
        <w:rPr>
          <w:b/>
          <w:lang w:val="de-DE"/>
        </w:rPr>
        <w:t>Berufsperspektiven</w:t>
      </w:r>
      <w:r w:rsidR="00665AA7" w:rsidRPr="005B3B27">
        <w:rPr>
          <w:b/>
          <w:lang w:val="de-DE"/>
        </w:rPr>
        <w:t xml:space="preserve"> </w:t>
      </w:r>
      <w:r w:rsidR="00665AA7" w:rsidRPr="005B3B27">
        <w:rPr>
          <w:lang w:val="de-DE"/>
        </w:rPr>
        <w:t xml:space="preserve">- </w:t>
      </w:r>
      <w:r w:rsidR="00665AA7" w:rsidRPr="005B3B27">
        <w:rPr>
          <w:sz w:val="22"/>
          <w:szCs w:val="22"/>
          <w:lang w:val="de-DE"/>
        </w:rPr>
        <w:t>u</w:t>
      </w:r>
      <w:r w:rsidR="00AA5EA6" w:rsidRPr="005B3B27">
        <w:rPr>
          <w:sz w:val="22"/>
          <w:szCs w:val="22"/>
          <w:lang w:val="de-DE"/>
        </w:rPr>
        <w:t xml:space="preserve">nsere Absolvent/innen finden beste Berufsperspektiven im breiten Spektrum der Tourismus- und Freizeitwirtschaft im engeren, der Dienstleistungswirtschaft im weiteren Sinne vor. </w:t>
      </w:r>
      <w:r w:rsidRPr="005B3B27">
        <w:rPr>
          <w:sz w:val="22"/>
          <w:szCs w:val="22"/>
          <w:lang w:val="de-DE"/>
        </w:rPr>
        <w:t xml:space="preserve"> </w:t>
      </w:r>
      <w:r w:rsidR="00AE4749" w:rsidRPr="005B3B27">
        <w:rPr>
          <w:sz w:val="22"/>
          <w:szCs w:val="22"/>
          <w:lang w:val="de-DE"/>
        </w:rPr>
        <w:t>Darüber hinaus bildet</w:t>
      </w:r>
      <w:r w:rsidR="00AA5EA6" w:rsidRPr="005B3B27">
        <w:rPr>
          <w:sz w:val="22"/>
          <w:szCs w:val="22"/>
          <w:lang w:val="de-DE"/>
        </w:rPr>
        <w:t xml:space="preserve"> unsere Reifeprüfung die Voraussetzung für </w:t>
      </w:r>
      <w:r w:rsidR="0047335F" w:rsidRPr="005B3B27">
        <w:rPr>
          <w:sz w:val="22"/>
          <w:szCs w:val="22"/>
          <w:lang w:val="de-DE"/>
        </w:rPr>
        <w:t xml:space="preserve">den Zugang zu </w:t>
      </w:r>
      <w:r w:rsidR="00AA5EA6" w:rsidRPr="005B3B27">
        <w:rPr>
          <w:sz w:val="22"/>
          <w:szCs w:val="22"/>
          <w:lang w:val="de-DE"/>
        </w:rPr>
        <w:t>sämtliche</w:t>
      </w:r>
      <w:r w:rsidR="0047335F" w:rsidRPr="005B3B27">
        <w:rPr>
          <w:sz w:val="22"/>
          <w:szCs w:val="22"/>
          <w:lang w:val="de-DE"/>
        </w:rPr>
        <w:t>n</w:t>
      </w:r>
      <w:r w:rsidR="00AA5EA6" w:rsidRPr="005B3B27">
        <w:rPr>
          <w:sz w:val="22"/>
          <w:szCs w:val="22"/>
          <w:lang w:val="de-DE"/>
        </w:rPr>
        <w:t xml:space="preserve"> Universitätsstudien und Fachhochschullehrgänge</w:t>
      </w:r>
      <w:r w:rsidR="00F05002" w:rsidRPr="005B3B27">
        <w:rPr>
          <w:sz w:val="22"/>
          <w:szCs w:val="22"/>
          <w:lang w:val="de-DE"/>
        </w:rPr>
        <w:t>n</w:t>
      </w:r>
      <w:r w:rsidR="00B90826" w:rsidRPr="005B3B27">
        <w:rPr>
          <w:sz w:val="22"/>
          <w:szCs w:val="22"/>
          <w:lang w:val="de-DE"/>
        </w:rPr>
        <w:t xml:space="preserve"> im In- und Ausland</w:t>
      </w:r>
      <w:r w:rsidR="00AA5EA6" w:rsidRPr="005B3B27">
        <w:rPr>
          <w:sz w:val="22"/>
          <w:szCs w:val="22"/>
          <w:lang w:val="de-DE"/>
        </w:rPr>
        <w:t xml:space="preserve">. </w:t>
      </w:r>
    </w:p>
    <w:p w:rsidR="00636E05" w:rsidRPr="005B3B27" w:rsidRDefault="00636E05" w:rsidP="00665AA7">
      <w:pPr>
        <w:tabs>
          <w:tab w:val="num" w:pos="540"/>
        </w:tabs>
        <w:spacing w:line="120" w:lineRule="exact"/>
        <w:ind w:left="540"/>
        <w:rPr>
          <w:sz w:val="22"/>
          <w:szCs w:val="22"/>
          <w:lang w:val="de-DE"/>
        </w:rPr>
      </w:pPr>
    </w:p>
    <w:p w:rsidR="00AA5EA6" w:rsidRPr="005B3B27" w:rsidRDefault="00AA5EA6" w:rsidP="00665AA7">
      <w:pPr>
        <w:numPr>
          <w:ilvl w:val="0"/>
          <w:numId w:val="7"/>
        </w:numPr>
        <w:tabs>
          <w:tab w:val="clear" w:pos="720"/>
          <w:tab w:val="num" w:pos="540"/>
        </w:tabs>
        <w:ind w:left="540"/>
        <w:jc w:val="both"/>
        <w:rPr>
          <w:sz w:val="22"/>
          <w:szCs w:val="22"/>
          <w:lang w:val="de-DE"/>
        </w:rPr>
      </w:pPr>
      <w:r w:rsidRPr="005B3B27">
        <w:rPr>
          <w:b/>
          <w:lang w:val="de-DE"/>
        </w:rPr>
        <w:t>Unterricht</w:t>
      </w:r>
      <w:r w:rsidR="00665AA7" w:rsidRPr="005B3B27">
        <w:rPr>
          <w:b/>
          <w:lang w:val="de-DE"/>
        </w:rPr>
        <w:t xml:space="preserve"> </w:t>
      </w:r>
      <w:r w:rsidR="00665AA7" w:rsidRPr="005B3B27">
        <w:rPr>
          <w:lang w:val="de-DE"/>
        </w:rPr>
        <w:t>- ü</w:t>
      </w:r>
      <w:r w:rsidRPr="005B3B27">
        <w:rPr>
          <w:sz w:val="22"/>
          <w:szCs w:val="22"/>
          <w:lang w:val="de-DE"/>
        </w:rPr>
        <w:t>ber den lehrplanmäßigen Regelunterricht hinaus bietet unsere Schule eine Vielzahl von</w:t>
      </w:r>
      <w:r w:rsidR="005B3B27" w:rsidRPr="005B3B27">
        <w:rPr>
          <w:sz w:val="22"/>
          <w:szCs w:val="22"/>
          <w:lang w:val="de-DE"/>
        </w:rPr>
        <w:t xml:space="preserve"> </w:t>
      </w:r>
      <w:r w:rsidR="00F93CB7">
        <w:rPr>
          <w:sz w:val="22"/>
          <w:szCs w:val="22"/>
          <w:lang w:val="de-DE"/>
        </w:rPr>
        <w:t xml:space="preserve">Zusatzausbildungen: Wein-Jungsommelier/e, Jungbarkeeper/in, Käsekenner/in, Bier-Jungsommelier/e, Hotelpatisserie, </w:t>
      </w:r>
      <w:r w:rsidR="000310D3" w:rsidRPr="005B3B27">
        <w:rPr>
          <w:sz w:val="22"/>
          <w:szCs w:val="22"/>
          <w:lang w:val="de-DE"/>
        </w:rPr>
        <w:t>Küchen-EDV</w:t>
      </w:r>
      <w:r w:rsidR="000310D3">
        <w:rPr>
          <w:sz w:val="22"/>
          <w:szCs w:val="22"/>
          <w:lang w:val="de-DE"/>
        </w:rPr>
        <w:t xml:space="preserve">, </w:t>
      </w:r>
      <w:r w:rsidR="00B90826" w:rsidRPr="005B3B27">
        <w:rPr>
          <w:sz w:val="22"/>
          <w:szCs w:val="22"/>
          <w:lang w:val="de-DE"/>
        </w:rPr>
        <w:t>Kaffeeexpert</w:t>
      </w:r>
      <w:r w:rsidR="000310D3">
        <w:rPr>
          <w:sz w:val="22"/>
          <w:szCs w:val="22"/>
          <w:lang w:val="de-DE"/>
        </w:rPr>
        <w:t xml:space="preserve">e/in und </w:t>
      </w:r>
      <w:proofErr w:type="spellStart"/>
      <w:r w:rsidR="000310D3">
        <w:rPr>
          <w:sz w:val="22"/>
          <w:szCs w:val="22"/>
          <w:lang w:val="de-DE"/>
        </w:rPr>
        <w:t>Tiscover</w:t>
      </w:r>
      <w:proofErr w:type="spellEnd"/>
      <w:r w:rsidR="000310D3">
        <w:rPr>
          <w:sz w:val="22"/>
          <w:szCs w:val="22"/>
          <w:lang w:val="de-DE"/>
        </w:rPr>
        <w:t>-Online-Manager.</w:t>
      </w:r>
    </w:p>
    <w:p w:rsidR="00AA5EA6" w:rsidRPr="005B3B27" w:rsidRDefault="00AA5EA6" w:rsidP="00665AA7">
      <w:pPr>
        <w:tabs>
          <w:tab w:val="num" w:pos="540"/>
        </w:tabs>
        <w:spacing w:line="120" w:lineRule="exact"/>
        <w:ind w:left="540"/>
        <w:rPr>
          <w:lang w:val="de-DE"/>
        </w:rPr>
      </w:pPr>
    </w:p>
    <w:p w:rsidR="0047335F" w:rsidRPr="005B3B27" w:rsidRDefault="00AA5EA6" w:rsidP="00665AA7">
      <w:pPr>
        <w:numPr>
          <w:ilvl w:val="0"/>
          <w:numId w:val="7"/>
        </w:numPr>
        <w:tabs>
          <w:tab w:val="clear" w:pos="720"/>
          <w:tab w:val="num" w:pos="540"/>
        </w:tabs>
        <w:ind w:left="540"/>
        <w:jc w:val="both"/>
        <w:rPr>
          <w:sz w:val="22"/>
          <w:szCs w:val="22"/>
          <w:lang w:val="de-DE"/>
        </w:rPr>
      </w:pPr>
      <w:r w:rsidRPr="005B3B27">
        <w:rPr>
          <w:b/>
          <w:lang w:val="de-DE"/>
        </w:rPr>
        <w:t>Schulbekleidung</w:t>
      </w:r>
      <w:r w:rsidR="00665AA7" w:rsidRPr="005B3B27">
        <w:rPr>
          <w:lang w:val="de-DE"/>
        </w:rPr>
        <w:t xml:space="preserve"> - d</w:t>
      </w:r>
      <w:r w:rsidRPr="005B3B27">
        <w:rPr>
          <w:sz w:val="22"/>
          <w:szCs w:val="22"/>
          <w:lang w:val="de-DE"/>
        </w:rPr>
        <w:t>ie Identifikation mit unserer Schule sowie</w:t>
      </w:r>
      <w:r w:rsidR="0047335F" w:rsidRPr="005B3B27">
        <w:rPr>
          <w:sz w:val="22"/>
          <w:szCs w:val="22"/>
          <w:lang w:val="de-DE"/>
        </w:rPr>
        <w:t xml:space="preserve"> mit</w:t>
      </w:r>
      <w:r w:rsidRPr="005B3B27">
        <w:rPr>
          <w:sz w:val="22"/>
          <w:szCs w:val="22"/>
          <w:lang w:val="de-DE"/>
        </w:rPr>
        <w:t xml:space="preserve"> dere</w:t>
      </w:r>
      <w:r w:rsidR="00142762" w:rsidRPr="005B3B27">
        <w:rPr>
          <w:sz w:val="22"/>
          <w:szCs w:val="22"/>
          <w:lang w:val="de-DE"/>
        </w:rPr>
        <w:t>n</w:t>
      </w:r>
      <w:r w:rsidRPr="005B3B27">
        <w:rPr>
          <w:sz w:val="22"/>
          <w:szCs w:val="22"/>
          <w:lang w:val="de-DE"/>
        </w:rPr>
        <w:t xml:space="preserve"> berufliche</w:t>
      </w:r>
      <w:r w:rsidR="00142762" w:rsidRPr="005B3B27">
        <w:rPr>
          <w:sz w:val="22"/>
          <w:szCs w:val="22"/>
          <w:lang w:val="de-DE"/>
        </w:rPr>
        <w:t xml:space="preserve">m </w:t>
      </w:r>
      <w:r w:rsidRPr="005B3B27">
        <w:rPr>
          <w:sz w:val="22"/>
          <w:szCs w:val="22"/>
          <w:lang w:val="de-DE"/>
        </w:rPr>
        <w:t xml:space="preserve">Umfeld wird durch eine einheitliche Schulbekleidung unterstrichen. </w:t>
      </w:r>
    </w:p>
    <w:p w:rsidR="00AA5EA6" w:rsidRPr="005B3B27" w:rsidRDefault="00AA5EA6" w:rsidP="00665AA7">
      <w:pPr>
        <w:tabs>
          <w:tab w:val="num" w:pos="540"/>
        </w:tabs>
        <w:spacing w:line="120" w:lineRule="exact"/>
        <w:ind w:left="540"/>
        <w:rPr>
          <w:lang w:val="de-DE"/>
        </w:rPr>
      </w:pPr>
    </w:p>
    <w:p w:rsidR="00A4636B" w:rsidRPr="005B3B27" w:rsidRDefault="00AA5EA6" w:rsidP="00665AA7">
      <w:pPr>
        <w:numPr>
          <w:ilvl w:val="0"/>
          <w:numId w:val="7"/>
        </w:numPr>
        <w:tabs>
          <w:tab w:val="clear" w:pos="720"/>
          <w:tab w:val="num" w:pos="540"/>
        </w:tabs>
        <w:ind w:left="540"/>
        <w:rPr>
          <w:sz w:val="22"/>
          <w:szCs w:val="22"/>
          <w:lang w:val="de-DE"/>
        </w:rPr>
      </w:pPr>
      <w:r w:rsidRPr="005B3B27">
        <w:rPr>
          <w:b/>
          <w:lang w:val="de-DE"/>
        </w:rPr>
        <w:t>Vielfältigkeit der Ausbildung – Schultypen</w:t>
      </w:r>
      <w:r w:rsidR="00665AA7" w:rsidRPr="005B3B27">
        <w:rPr>
          <w:b/>
          <w:lang w:val="de-DE"/>
        </w:rPr>
        <w:t xml:space="preserve"> </w:t>
      </w:r>
      <w:r w:rsidR="00665AA7" w:rsidRPr="005B3B27">
        <w:rPr>
          <w:lang w:val="de-DE"/>
        </w:rPr>
        <w:t>- d</w:t>
      </w:r>
      <w:r w:rsidR="00A4636B" w:rsidRPr="005B3B27">
        <w:rPr>
          <w:sz w:val="22"/>
          <w:szCs w:val="22"/>
          <w:lang w:val="de-DE"/>
        </w:rPr>
        <w:t>ie Vielfältigkeit der Tourismus- und Freizeitwirtschaft spiegelt sich in unserem breit gefäche</w:t>
      </w:r>
      <w:r w:rsidR="00F05002" w:rsidRPr="005B3B27">
        <w:rPr>
          <w:sz w:val="22"/>
          <w:szCs w:val="22"/>
          <w:lang w:val="de-DE"/>
        </w:rPr>
        <w:t>rten Ausbildungsangebot wi</w:t>
      </w:r>
      <w:r w:rsidR="00A4636B" w:rsidRPr="005B3B27">
        <w:rPr>
          <w:sz w:val="22"/>
          <w:szCs w:val="22"/>
          <w:lang w:val="de-DE"/>
        </w:rPr>
        <w:t>der:</w:t>
      </w:r>
    </w:p>
    <w:p w:rsidR="00A4636B" w:rsidRPr="005B3B27" w:rsidRDefault="00A4636B" w:rsidP="00636E05">
      <w:pPr>
        <w:spacing w:line="120" w:lineRule="exact"/>
        <w:rPr>
          <w:sz w:val="22"/>
          <w:szCs w:val="22"/>
          <w:lang w:val="de-DE"/>
        </w:rPr>
      </w:pPr>
    </w:p>
    <w:p w:rsidR="00F145BF" w:rsidRPr="00F145BF" w:rsidRDefault="00A4636B" w:rsidP="001F19F2">
      <w:pPr>
        <w:numPr>
          <w:ilvl w:val="0"/>
          <w:numId w:val="10"/>
        </w:numPr>
        <w:tabs>
          <w:tab w:val="clear" w:pos="720"/>
          <w:tab w:val="left" w:pos="993"/>
        </w:tabs>
        <w:spacing w:before="80" w:after="40"/>
        <w:ind w:left="1134" w:hanging="425"/>
        <w:rPr>
          <w:sz w:val="22"/>
          <w:szCs w:val="22"/>
          <w:lang w:val="de-DE"/>
        </w:rPr>
      </w:pPr>
      <w:r w:rsidRPr="00863962">
        <w:rPr>
          <w:b/>
          <w:szCs w:val="22"/>
          <w:lang w:val="de-DE"/>
        </w:rPr>
        <w:t>Höhere Lehranstalt für Tourismus</w:t>
      </w:r>
      <w:r w:rsidR="00F145BF" w:rsidRPr="00863962">
        <w:rPr>
          <w:b/>
          <w:szCs w:val="22"/>
          <w:lang w:val="de-DE"/>
        </w:rPr>
        <w:t xml:space="preserve">: </w:t>
      </w:r>
      <w:r w:rsidR="00F145BF" w:rsidRPr="00863962">
        <w:rPr>
          <w:szCs w:val="22"/>
          <w:lang w:val="de-DE"/>
        </w:rPr>
        <w:t>5 Jahre, Reife- und Diplomprüfung</w:t>
      </w:r>
      <w:r w:rsidR="00F145BF">
        <w:rPr>
          <w:sz w:val="22"/>
          <w:szCs w:val="22"/>
          <w:lang w:val="de-DE"/>
        </w:rPr>
        <w:br/>
        <w:t>Wahlmöglichkeit zwischen zwei vertiefe</w:t>
      </w:r>
      <w:r w:rsidR="00FA6523">
        <w:rPr>
          <w:sz w:val="22"/>
          <w:szCs w:val="22"/>
          <w:lang w:val="de-DE"/>
        </w:rPr>
        <w:t>nden Ausbildungss</w:t>
      </w:r>
      <w:r w:rsidR="00F145BF">
        <w:rPr>
          <w:sz w:val="22"/>
          <w:szCs w:val="22"/>
          <w:lang w:val="de-DE"/>
        </w:rPr>
        <w:t>chwerpunkten:</w:t>
      </w:r>
      <w:r w:rsidR="00F145BF">
        <w:rPr>
          <w:sz w:val="22"/>
          <w:szCs w:val="22"/>
          <w:lang w:val="de-DE"/>
        </w:rPr>
        <w:br/>
        <w:t xml:space="preserve">Internationale Reisewirtschaft und Digitales Marketing oder </w:t>
      </w:r>
      <w:r w:rsidR="00FA6523">
        <w:rPr>
          <w:sz w:val="22"/>
          <w:szCs w:val="22"/>
          <w:lang w:val="de-DE"/>
        </w:rPr>
        <w:br/>
      </w:r>
      <w:r w:rsidR="00F145BF">
        <w:rPr>
          <w:sz w:val="22"/>
          <w:szCs w:val="22"/>
          <w:lang w:val="de-DE"/>
        </w:rPr>
        <w:t>Sprachliche Kompetenzen in drei lebenden Fremdsprachen</w:t>
      </w:r>
    </w:p>
    <w:p w:rsidR="00A4636B" w:rsidRPr="00F145BF" w:rsidRDefault="00A4636B" w:rsidP="001F19F2">
      <w:pPr>
        <w:numPr>
          <w:ilvl w:val="0"/>
          <w:numId w:val="10"/>
        </w:numPr>
        <w:tabs>
          <w:tab w:val="clear" w:pos="720"/>
          <w:tab w:val="left" w:pos="993"/>
        </w:tabs>
        <w:spacing w:before="80"/>
        <w:ind w:left="1134" w:hanging="425"/>
        <w:rPr>
          <w:sz w:val="22"/>
          <w:szCs w:val="22"/>
          <w:lang w:val="de-DE"/>
        </w:rPr>
      </w:pPr>
      <w:r w:rsidRPr="00863962">
        <w:rPr>
          <w:b/>
          <w:szCs w:val="22"/>
          <w:lang w:val="de-DE"/>
        </w:rPr>
        <w:t>Aufbaulehrgang für Tourismus</w:t>
      </w:r>
      <w:r w:rsidR="00F145BF" w:rsidRPr="00863962">
        <w:rPr>
          <w:b/>
          <w:szCs w:val="22"/>
          <w:lang w:val="de-DE"/>
        </w:rPr>
        <w:t xml:space="preserve">: </w:t>
      </w:r>
      <w:r w:rsidR="00F145BF" w:rsidRPr="00863962">
        <w:rPr>
          <w:szCs w:val="22"/>
          <w:lang w:val="de-DE"/>
        </w:rPr>
        <w:t>3 Jahre, Reife- und Diplomprüfung</w:t>
      </w:r>
      <w:r w:rsidR="00F145BF">
        <w:rPr>
          <w:sz w:val="22"/>
          <w:szCs w:val="22"/>
          <w:lang w:val="de-DE"/>
        </w:rPr>
        <w:br/>
        <w:t xml:space="preserve">Je nach Vorbildung </w:t>
      </w:r>
      <w:r w:rsidR="00FA6523">
        <w:rPr>
          <w:sz w:val="22"/>
          <w:szCs w:val="22"/>
          <w:lang w:val="de-DE"/>
        </w:rPr>
        <w:t>Ausbildungsschwerpunkt:</w:t>
      </w:r>
      <w:r w:rsidR="00863962">
        <w:rPr>
          <w:sz w:val="22"/>
          <w:szCs w:val="22"/>
          <w:lang w:val="de-DE"/>
        </w:rPr>
        <w:br/>
      </w:r>
      <w:r w:rsidR="00F145BF">
        <w:rPr>
          <w:sz w:val="22"/>
          <w:szCs w:val="22"/>
          <w:lang w:val="de-DE"/>
        </w:rPr>
        <w:t>Gastronomie &amp; Hotellerie oder Angewandtes Tourismusmanagement</w:t>
      </w:r>
    </w:p>
    <w:p w:rsidR="005A3F42" w:rsidRPr="005A3F42" w:rsidRDefault="00A4636B" w:rsidP="005A3F42">
      <w:pPr>
        <w:numPr>
          <w:ilvl w:val="0"/>
          <w:numId w:val="10"/>
        </w:numPr>
        <w:tabs>
          <w:tab w:val="clear" w:pos="720"/>
          <w:tab w:val="left" w:pos="993"/>
        </w:tabs>
        <w:spacing w:before="80"/>
        <w:ind w:left="1134" w:hanging="425"/>
        <w:rPr>
          <w:sz w:val="22"/>
          <w:szCs w:val="22"/>
          <w:lang w:val="de-DE"/>
        </w:rPr>
      </w:pPr>
      <w:r w:rsidRPr="00863962">
        <w:rPr>
          <w:b/>
          <w:szCs w:val="22"/>
          <w:lang w:val="de-DE"/>
        </w:rPr>
        <w:t>Hotelfachschule</w:t>
      </w:r>
      <w:r w:rsidR="00F145BF" w:rsidRPr="00863962">
        <w:rPr>
          <w:b/>
          <w:szCs w:val="22"/>
          <w:lang w:val="de-DE"/>
        </w:rPr>
        <w:t>:</w:t>
      </w:r>
      <w:r w:rsidR="00F145BF" w:rsidRPr="00863962">
        <w:rPr>
          <w:szCs w:val="22"/>
          <w:lang w:val="de-DE"/>
        </w:rPr>
        <w:t xml:space="preserve"> 3 Jahre, Abschlussprüfung</w:t>
      </w:r>
      <w:r w:rsidR="005A3F42">
        <w:rPr>
          <w:sz w:val="22"/>
          <w:szCs w:val="22"/>
          <w:lang w:val="de-DE"/>
        </w:rPr>
        <w:br/>
      </w:r>
      <w:r w:rsidR="005A3F42" w:rsidRPr="005A3F42">
        <w:rPr>
          <w:sz w:val="22"/>
          <w:szCs w:val="22"/>
          <w:lang w:val="de-DE"/>
        </w:rPr>
        <w:t>Wahlmöglichkeit zwischen zwei vertiefenden Ausbildungsschwerpunkten:</w:t>
      </w:r>
      <w:r w:rsidR="00F145BF" w:rsidRPr="005A3F42">
        <w:rPr>
          <w:sz w:val="22"/>
          <w:szCs w:val="22"/>
          <w:lang w:val="de-DE"/>
        </w:rPr>
        <w:br/>
      </w:r>
      <w:r w:rsidR="00B90826" w:rsidRPr="005A3F42">
        <w:rPr>
          <w:sz w:val="22"/>
          <w:szCs w:val="22"/>
          <w:lang w:val="de-DE"/>
        </w:rPr>
        <w:t xml:space="preserve">Gastronomie </w:t>
      </w:r>
      <w:r w:rsidR="00F145BF" w:rsidRPr="005A3F42">
        <w:rPr>
          <w:sz w:val="22"/>
          <w:szCs w:val="22"/>
          <w:lang w:val="de-DE"/>
        </w:rPr>
        <w:t>–</w:t>
      </w:r>
      <w:r w:rsidR="00B90826" w:rsidRPr="005A3F42">
        <w:rPr>
          <w:sz w:val="22"/>
          <w:szCs w:val="22"/>
          <w:lang w:val="de-DE"/>
        </w:rPr>
        <w:t xml:space="preserve"> </w:t>
      </w:r>
      <w:r w:rsidR="00F145BF" w:rsidRPr="005A3F42">
        <w:rPr>
          <w:sz w:val="22"/>
          <w:szCs w:val="22"/>
          <w:lang w:val="de-DE"/>
        </w:rPr>
        <w:t xml:space="preserve">Zertifizierte </w:t>
      </w:r>
      <w:r w:rsidR="00B90826" w:rsidRPr="005A3F42">
        <w:rPr>
          <w:sz w:val="22"/>
          <w:szCs w:val="22"/>
          <w:lang w:val="de-DE"/>
        </w:rPr>
        <w:t>Spezialausbildungen</w:t>
      </w:r>
      <w:r w:rsidR="005A3F42" w:rsidRPr="005A3F42">
        <w:rPr>
          <w:sz w:val="22"/>
          <w:szCs w:val="22"/>
          <w:lang w:val="de-DE"/>
        </w:rPr>
        <w:t xml:space="preserve"> </w:t>
      </w:r>
      <w:r w:rsidR="005A3F42" w:rsidRPr="005A3F42">
        <w:rPr>
          <w:sz w:val="22"/>
          <w:szCs w:val="22"/>
          <w:lang w:val="de-DE"/>
        </w:rPr>
        <w:br/>
        <w:t>Freizeitsport und Golf</w:t>
      </w:r>
    </w:p>
    <w:p w:rsidR="000909AA" w:rsidRPr="005B3B27" w:rsidRDefault="000909AA" w:rsidP="005B3B27">
      <w:pPr>
        <w:tabs>
          <w:tab w:val="num" w:pos="540"/>
        </w:tabs>
        <w:spacing w:line="120" w:lineRule="exact"/>
        <w:ind w:left="540"/>
        <w:rPr>
          <w:lang w:val="de-DE"/>
        </w:rPr>
      </w:pPr>
    </w:p>
    <w:p w:rsidR="00AA5EA6" w:rsidRPr="005B3B27" w:rsidRDefault="00AA5EA6" w:rsidP="00665AA7">
      <w:pPr>
        <w:numPr>
          <w:ilvl w:val="0"/>
          <w:numId w:val="7"/>
        </w:numPr>
        <w:tabs>
          <w:tab w:val="clear" w:pos="720"/>
          <w:tab w:val="num" w:pos="540"/>
        </w:tabs>
        <w:ind w:left="540"/>
        <w:rPr>
          <w:sz w:val="22"/>
          <w:szCs w:val="22"/>
          <w:lang w:val="de-DE"/>
        </w:rPr>
      </w:pPr>
      <w:r w:rsidRPr="005B3B27">
        <w:rPr>
          <w:b/>
          <w:lang w:val="de-DE"/>
        </w:rPr>
        <w:t>Infrastruktur</w:t>
      </w:r>
      <w:r w:rsidR="00665AA7" w:rsidRPr="005B3B27">
        <w:rPr>
          <w:b/>
          <w:lang w:val="de-DE"/>
        </w:rPr>
        <w:t xml:space="preserve"> </w:t>
      </w:r>
      <w:r w:rsidR="00665AA7" w:rsidRPr="005B3B27">
        <w:rPr>
          <w:lang w:val="de-DE"/>
        </w:rPr>
        <w:t>- u</w:t>
      </w:r>
      <w:r w:rsidRPr="005B3B27">
        <w:rPr>
          <w:sz w:val="22"/>
          <w:szCs w:val="22"/>
          <w:lang w:val="de-DE"/>
        </w:rPr>
        <w:t>nser Haus bietet eine einmalige Infrastruktur, die alle Bereiche des Schullebens aufeinander abgestimmt integriert:</w:t>
      </w:r>
    </w:p>
    <w:p w:rsidR="00AA5EA6" w:rsidRPr="005B3B27" w:rsidRDefault="00AA5EA6" w:rsidP="00636E05">
      <w:pPr>
        <w:spacing w:line="120" w:lineRule="exact"/>
        <w:rPr>
          <w:sz w:val="22"/>
          <w:szCs w:val="22"/>
          <w:lang w:val="de-DE"/>
        </w:rPr>
      </w:pPr>
    </w:p>
    <w:p w:rsidR="00AA5EA6" w:rsidRPr="005B3B27" w:rsidRDefault="00AA5EA6" w:rsidP="00FA6523">
      <w:pPr>
        <w:numPr>
          <w:ilvl w:val="1"/>
          <w:numId w:val="7"/>
        </w:numPr>
        <w:tabs>
          <w:tab w:val="clear" w:pos="1440"/>
          <w:tab w:val="num" w:pos="1134"/>
        </w:tabs>
        <w:ind w:hanging="731"/>
        <w:rPr>
          <w:sz w:val="22"/>
          <w:szCs w:val="22"/>
          <w:lang w:val="de-DE"/>
        </w:rPr>
      </w:pPr>
      <w:r w:rsidRPr="005B3B27">
        <w:rPr>
          <w:sz w:val="22"/>
          <w:szCs w:val="22"/>
          <w:lang w:val="de-DE"/>
        </w:rPr>
        <w:t>Schul- und Lehrhotel</w:t>
      </w:r>
    </w:p>
    <w:p w:rsidR="00AA5EA6" w:rsidRPr="005B3B27" w:rsidRDefault="00AA5EA6" w:rsidP="00FA6523">
      <w:pPr>
        <w:numPr>
          <w:ilvl w:val="1"/>
          <w:numId w:val="7"/>
        </w:numPr>
        <w:tabs>
          <w:tab w:val="clear" w:pos="1440"/>
          <w:tab w:val="num" w:pos="1134"/>
        </w:tabs>
        <w:ind w:hanging="731"/>
        <w:rPr>
          <w:sz w:val="22"/>
          <w:szCs w:val="22"/>
          <w:lang w:val="de-DE"/>
        </w:rPr>
      </w:pPr>
      <w:r w:rsidRPr="005B3B27">
        <w:rPr>
          <w:sz w:val="22"/>
          <w:szCs w:val="22"/>
          <w:lang w:val="de-DE"/>
        </w:rPr>
        <w:t>Internat</w:t>
      </w:r>
    </w:p>
    <w:p w:rsidR="00AA5EA6" w:rsidRPr="005B3B27" w:rsidRDefault="001B7AC1" w:rsidP="00FA6523">
      <w:pPr>
        <w:numPr>
          <w:ilvl w:val="1"/>
          <w:numId w:val="7"/>
        </w:numPr>
        <w:tabs>
          <w:tab w:val="clear" w:pos="1440"/>
          <w:tab w:val="num" w:pos="1134"/>
        </w:tabs>
        <w:ind w:hanging="731"/>
        <w:jc w:val="both"/>
        <w:rPr>
          <w:sz w:val="22"/>
          <w:szCs w:val="22"/>
          <w:lang w:val="de-DE"/>
        </w:rPr>
      </w:pPr>
      <w:r>
        <w:rPr>
          <w:sz w:val="22"/>
          <w:szCs w:val="22"/>
          <w:lang w:val="de-DE"/>
        </w:rPr>
        <w:t>m</w:t>
      </w:r>
      <w:r w:rsidR="00AA5EA6" w:rsidRPr="005B3B27">
        <w:rPr>
          <w:sz w:val="22"/>
          <w:szCs w:val="22"/>
          <w:lang w:val="de-DE"/>
        </w:rPr>
        <w:t>odern</w:t>
      </w:r>
      <w:r>
        <w:rPr>
          <w:sz w:val="22"/>
          <w:szCs w:val="22"/>
          <w:lang w:val="de-DE"/>
        </w:rPr>
        <w:t xml:space="preserve"> </w:t>
      </w:r>
      <w:r w:rsidR="00AA5EA6" w:rsidRPr="005B3B27">
        <w:rPr>
          <w:sz w:val="22"/>
          <w:szCs w:val="22"/>
          <w:lang w:val="de-DE"/>
        </w:rPr>
        <w:t>ausgestattetes Schulgebäude mit freundlichem Ambiente</w:t>
      </w:r>
    </w:p>
    <w:sectPr w:rsidR="00AA5EA6" w:rsidRPr="005B3B27" w:rsidSect="00B44C2E">
      <w:headerReference w:type="default" r:id="rId8"/>
      <w:footerReference w:type="even" r:id="rId9"/>
      <w:footerReference w:type="default" r:id="rId10"/>
      <w:pgSz w:w="11906" w:h="16838"/>
      <w:pgMar w:top="709" w:right="1418" w:bottom="568" w:left="1418" w:header="284" w:footer="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00E" w:rsidRDefault="00E6700E">
      <w:r>
        <w:separator/>
      </w:r>
    </w:p>
  </w:endnote>
  <w:endnote w:type="continuationSeparator" w:id="0">
    <w:p w:rsidR="00E6700E" w:rsidRDefault="00E6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9AA" w:rsidRDefault="000909AA" w:rsidP="00AF5C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909AA" w:rsidRDefault="000909AA" w:rsidP="00A123D9">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9AA" w:rsidRDefault="000909AA" w:rsidP="00AF5C6C">
    <w:pPr>
      <w:pStyle w:val="Fuzeile"/>
      <w:framePr w:wrap="around" w:vAnchor="text" w:hAnchor="margin" w:xAlign="right" w:y="1"/>
      <w:rPr>
        <w:rStyle w:val="Seitenzahl"/>
      </w:rPr>
    </w:pPr>
  </w:p>
  <w:p w:rsidR="000909AA" w:rsidRDefault="000909AA" w:rsidP="00087501">
    <w:pPr>
      <w:pStyle w:val="Fuzeile"/>
      <w:tabs>
        <w:tab w:val="clear" w:pos="9072"/>
        <w:tab w:val="right" w:pos="8647"/>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00E" w:rsidRDefault="00E6700E">
      <w:r>
        <w:separator/>
      </w:r>
    </w:p>
  </w:footnote>
  <w:footnote w:type="continuationSeparator" w:id="0">
    <w:p w:rsidR="00E6700E" w:rsidRDefault="00E670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501" w:rsidRDefault="00087501" w:rsidP="00087501">
    <w:pPr>
      <w:shd w:val="clear" w:color="auto" w:fill="FFFFFF" w:themeFill="background1"/>
      <w:rPr>
        <w:b/>
        <w:color w:val="FFFFFF"/>
        <w:sz w:val="36"/>
        <w:szCs w:val="36"/>
        <w:lang w:val="de-DE"/>
      </w:rPr>
    </w:pPr>
    <w:r>
      <w:rPr>
        <w:b/>
        <w:noProof/>
        <w:color w:val="FFFFFF"/>
        <w:sz w:val="36"/>
        <w:szCs w:val="36"/>
      </w:rPr>
      <w:drawing>
        <wp:anchor distT="0" distB="0" distL="114300" distR="114300" simplePos="0" relativeHeight="251661824" behindDoc="0" locked="0" layoutInCell="1" allowOverlap="1" wp14:anchorId="3FD2DDD9" wp14:editId="1795ABA5">
          <wp:simplePos x="0" y="0"/>
          <wp:positionH relativeFrom="column">
            <wp:posOffset>5035806</wp:posOffset>
          </wp:positionH>
          <wp:positionV relativeFrom="paragraph">
            <wp:posOffset>7885</wp:posOffset>
          </wp:positionV>
          <wp:extent cx="771099" cy="771099"/>
          <wp:effectExtent l="0" t="0" r="0" b="0"/>
          <wp:wrapNone/>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dsatz-Randlin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99" cy="771099"/>
                  </a:xfrm>
                  <a:prstGeom prst="rect">
                    <a:avLst/>
                  </a:prstGeom>
                </pic:spPr>
              </pic:pic>
            </a:graphicData>
          </a:graphic>
          <wp14:sizeRelH relativeFrom="page">
            <wp14:pctWidth>0</wp14:pctWidth>
          </wp14:sizeRelH>
          <wp14:sizeRelV relativeFrom="page">
            <wp14:pctHeight>0</wp14:pctHeight>
          </wp14:sizeRelV>
        </wp:anchor>
      </w:drawing>
    </w:r>
  </w:p>
  <w:p w:rsidR="000909AA" w:rsidRPr="00417E58" w:rsidRDefault="000909AA" w:rsidP="00417E58">
    <w:pPr>
      <w:pBdr>
        <w:top w:val="single" w:sz="4" w:space="1" w:color="auto"/>
        <w:left w:val="single" w:sz="4" w:space="4" w:color="auto"/>
        <w:bottom w:val="single" w:sz="4" w:space="1" w:color="auto"/>
        <w:right w:val="single" w:sz="4" w:space="4" w:color="auto"/>
      </w:pBdr>
      <w:shd w:val="clear" w:color="auto" w:fill="0C0C0C"/>
      <w:rPr>
        <w:b/>
        <w:color w:val="FFFFFF"/>
        <w:sz w:val="36"/>
        <w:szCs w:val="36"/>
        <w:lang w:val="de-DE"/>
      </w:rPr>
    </w:pPr>
    <w:r w:rsidRPr="00417E58">
      <w:rPr>
        <w:b/>
        <w:color w:val="FFFFFF"/>
        <w:sz w:val="36"/>
        <w:szCs w:val="36"/>
        <w:lang w:val="de-DE"/>
      </w:rPr>
      <w:t>Leitbild der Zillertaler Tourismusschulen</w:t>
    </w:r>
  </w:p>
  <w:p w:rsidR="000909AA" w:rsidRPr="00B44C2E" w:rsidRDefault="000909AA">
    <w:pPr>
      <w:pStyle w:val="Kopfzeile"/>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D92"/>
    <w:multiLevelType w:val="hybridMultilevel"/>
    <w:tmpl w:val="40F44DA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9D244B"/>
    <w:multiLevelType w:val="hybridMultilevel"/>
    <w:tmpl w:val="0F5ED03A"/>
    <w:lvl w:ilvl="0" w:tplc="0C07000B">
      <w:start w:val="1"/>
      <w:numFmt w:val="bullet"/>
      <w:lvlText w:val=""/>
      <w:lvlJc w:val="left"/>
      <w:pPr>
        <w:tabs>
          <w:tab w:val="num" w:pos="720"/>
        </w:tabs>
        <w:ind w:left="720" w:hanging="360"/>
      </w:pPr>
      <w:rPr>
        <w:rFonts w:ascii="Wingdings" w:hAnsi="Wingdings" w:hint="default"/>
      </w:rPr>
    </w:lvl>
    <w:lvl w:ilvl="1" w:tplc="0C070001">
      <w:start w:val="1"/>
      <w:numFmt w:val="bullet"/>
      <w:lvlText w:val=""/>
      <w:lvlJc w:val="left"/>
      <w:pPr>
        <w:tabs>
          <w:tab w:val="num" w:pos="1440"/>
        </w:tabs>
        <w:ind w:left="1440" w:hanging="360"/>
      </w:pPr>
      <w:rPr>
        <w:rFonts w:ascii="Symbol" w:hAnsi="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CF3126"/>
    <w:multiLevelType w:val="hybridMultilevel"/>
    <w:tmpl w:val="315A9046"/>
    <w:lvl w:ilvl="0" w:tplc="0C070001">
      <w:numFmt w:val="bullet"/>
      <w:lvlText w:val=""/>
      <w:lvlJc w:val="left"/>
      <w:pPr>
        <w:tabs>
          <w:tab w:val="num" w:pos="720"/>
        </w:tabs>
        <w:ind w:left="720" w:hanging="3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03BFF"/>
    <w:multiLevelType w:val="hybridMultilevel"/>
    <w:tmpl w:val="DD384116"/>
    <w:lvl w:ilvl="0" w:tplc="0C07000B">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B37CF2"/>
    <w:multiLevelType w:val="hybridMultilevel"/>
    <w:tmpl w:val="4B602F7A"/>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B36CF0"/>
    <w:multiLevelType w:val="hybridMultilevel"/>
    <w:tmpl w:val="95DA563A"/>
    <w:lvl w:ilvl="0" w:tplc="0C070001">
      <w:numFmt w:val="bullet"/>
      <w:lvlText w:val=""/>
      <w:lvlJc w:val="left"/>
      <w:pPr>
        <w:tabs>
          <w:tab w:val="num" w:pos="720"/>
        </w:tabs>
        <w:ind w:left="720" w:hanging="3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E4E4C"/>
    <w:multiLevelType w:val="hybridMultilevel"/>
    <w:tmpl w:val="7A80EC2E"/>
    <w:lvl w:ilvl="0" w:tplc="0C070001">
      <w:numFmt w:val="bullet"/>
      <w:lvlText w:val=""/>
      <w:lvlJc w:val="left"/>
      <w:pPr>
        <w:tabs>
          <w:tab w:val="num" w:pos="720"/>
        </w:tabs>
        <w:ind w:left="720" w:hanging="3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8F2F26"/>
    <w:multiLevelType w:val="hybridMultilevel"/>
    <w:tmpl w:val="F4E4731A"/>
    <w:lvl w:ilvl="0" w:tplc="0C070001">
      <w:numFmt w:val="bullet"/>
      <w:lvlText w:val=""/>
      <w:lvlJc w:val="left"/>
      <w:pPr>
        <w:tabs>
          <w:tab w:val="num" w:pos="720"/>
        </w:tabs>
        <w:ind w:left="720" w:hanging="360"/>
      </w:pPr>
      <w:rPr>
        <w:rFonts w:ascii="Symbol" w:eastAsia="Times New Roman" w:hAnsi="Symbol" w:cs="Times New Roman"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FA7310"/>
    <w:multiLevelType w:val="multilevel"/>
    <w:tmpl w:val="1F3455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9D74ED"/>
    <w:multiLevelType w:val="hybridMultilevel"/>
    <w:tmpl w:val="E6749A3C"/>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9"/>
  </w:num>
  <w:num w:numId="4">
    <w:abstractNumId w:val="5"/>
  </w:num>
  <w:num w:numId="5">
    <w:abstractNumId w:val="3"/>
  </w:num>
  <w:num w:numId="6">
    <w:abstractNumId w:val="2"/>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03"/>
    <w:rsid w:val="00002275"/>
    <w:rsid w:val="000310D3"/>
    <w:rsid w:val="00042012"/>
    <w:rsid w:val="00043C3A"/>
    <w:rsid w:val="00046CEA"/>
    <w:rsid w:val="0006037A"/>
    <w:rsid w:val="00066EFB"/>
    <w:rsid w:val="00077E86"/>
    <w:rsid w:val="0008190F"/>
    <w:rsid w:val="00082235"/>
    <w:rsid w:val="000834FE"/>
    <w:rsid w:val="00084568"/>
    <w:rsid w:val="00087501"/>
    <w:rsid w:val="000909AA"/>
    <w:rsid w:val="00092F61"/>
    <w:rsid w:val="00094753"/>
    <w:rsid w:val="000A15B6"/>
    <w:rsid w:val="000D0C42"/>
    <w:rsid w:val="000D4AA0"/>
    <w:rsid w:val="000E0288"/>
    <w:rsid w:val="000E44EF"/>
    <w:rsid w:val="001019B9"/>
    <w:rsid w:val="00103910"/>
    <w:rsid w:val="001103CF"/>
    <w:rsid w:val="00126E36"/>
    <w:rsid w:val="00141080"/>
    <w:rsid w:val="00142762"/>
    <w:rsid w:val="00142AC5"/>
    <w:rsid w:val="00146219"/>
    <w:rsid w:val="00150335"/>
    <w:rsid w:val="0015634A"/>
    <w:rsid w:val="00162E53"/>
    <w:rsid w:val="0016326C"/>
    <w:rsid w:val="00177029"/>
    <w:rsid w:val="001A34B1"/>
    <w:rsid w:val="001B196C"/>
    <w:rsid w:val="001B1FBC"/>
    <w:rsid w:val="001B63ED"/>
    <w:rsid w:val="001B7AC1"/>
    <w:rsid w:val="001C1015"/>
    <w:rsid w:val="001C1A65"/>
    <w:rsid w:val="001C754C"/>
    <w:rsid w:val="001D5679"/>
    <w:rsid w:val="001F19F2"/>
    <w:rsid w:val="002020C7"/>
    <w:rsid w:val="00214608"/>
    <w:rsid w:val="00215579"/>
    <w:rsid w:val="002456C9"/>
    <w:rsid w:val="00246CB0"/>
    <w:rsid w:val="00252620"/>
    <w:rsid w:val="002572E7"/>
    <w:rsid w:val="0026101A"/>
    <w:rsid w:val="0026770D"/>
    <w:rsid w:val="00277442"/>
    <w:rsid w:val="0028241E"/>
    <w:rsid w:val="002A1E02"/>
    <w:rsid w:val="002A656F"/>
    <w:rsid w:val="002B1472"/>
    <w:rsid w:val="002B4A4B"/>
    <w:rsid w:val="002B5DC5"/>
    <w:rsid w:val="002B5E64"/>
    <w:rsid w:val="002D7527"/>
    <w:rsid w:val="002F55C9"/>
    <w:rsid w:val="0032503B"/>
    <w:rsid w:val="00331811"/>
    <w:rsid w:val="003377EF"/>
    <w:rsid w:val="00352EA6"/>
    <w:rsid w:val="00355377"/>
    <w:rsid w:val="00361759"/>
    <w:rsid w:val="00374A6D"/>
    <w:rsid w:val="003A12C1"/>
    <w:rsid w:val="00417E58"/>
    <w:rsid w:val="004426DB"/>
    <w:rsid w:val="0047335F"/>
    <w:rsid w:val="00487227"/>
    <w:rsid w:val="00491F36"/>
    <w:rsid w:val="00494DAE"/>
    <w:rsid w:val="004B0210"/>
    <w:rsid w:val="004B0998"/>
    <w:rsid w:val="004D0EFD"/>
    <w:rsid w:val="004E37CA"/>
    <w:rsid w:val="00514CBA"/>
    <w:rsid w:val="0052158C"/>
    <w:rsid w:val="00543113"/>
    <w:rsid w:val="005730BB"/>
    <w:rsid w:val="00577DDB"/>
    <w:rsid w:val="00582F8B"/>
    <w:rsid w:val="005A29A1"/>
    <w:rsid w:val="005A3F42"/>
    <w:rsid w:val="005B3B27"/>
    <w:rsid w:val="005C3CAB"/>
    <w:rsid w:val="005F717E"/>
    <w:rsid w:val="0061025A"/>
    <w:rsid w:val="00611408"/>
    <w:rsid w:val="00617158"/>
    <w:rsid w:val="00624665"/>
    <w:rsid w:val="00636E05"/>
    <w:rsid w:val="00665A86"/>
    <w:rsid w:val="00665AA7"/>
    <w:rsid w:val="006702F6"/>
    <w:rsid w:val="00672FA3"/>
    <w:rsid w:val="006751ED"/>
    <w:rsid w:val="00681B38"/>
    <w:rsid w:val="00684058"/>
    <w:rsid w:val="0068677D"/>
    <w:rsid w:val="00690FCB"/>
    <w:rsid w:val="006920CC"/>
    <w:rsid w:val="006A4169"/>
    <w:rsid w:val="006B01CA"/>
    <w:rsid w:val="006B15D5"/>
    <w:rsid w:val="006D7A52"/>
    <w:rsid w:val="006F0C4D"/>
    <w:rsid w:val="006F7604"/>
    <w:rsid w:val="0070047E"/>
    <w:rsid w:val="007011CA"/>
    <w:rsid w:val="007013BE"/>
    <w:rsid w:val="007239D0"/>
    <w:rsid w:val="00730940"/>
    <w:rsid w:val="007825E8"/>
    <w:rsid w:val="007828CD"/>
    <w:rsid w:val="007839C0"/>
    <w:rsid w:val="0078514E"/>
    <w:rsid w:val="00787DD1"/>
    <w:rsid w:val="0079093A"/>
    <w:rsid w:val="007A7444"/>
    <w:rsid w:val="007B4D4C"/>
    <w:rsid w:val="007D171F"/>
    <w:rsid w:val="007D1B02"/>
    <w:rsid w:val="007E3EC6"/>
    <w:rsid w:val="007F5506"/>
    <w:rsid w:val="00825555"/>
    <w:rsid w:val="00844774"/>
    <w:rsid w:val="00860636"/>
    <w:rsid w:val="00863962"/>
    <w:rsid w:val="008850A7"/>
    <w:rsid w:val="0089486C"/>
    <w:rsid w:val="008B4EBE"/>
    <w:rsid w:val="008E65FD"/>
    <w:rsid w:val="008F36A4"/>
    <w:rsid w:val="008F7FC0"/>
    <w:rsid w:val="0091563C"/>
    <w:rsid w:val="009178ED"/>
    <w:rsid w:val="009355BE"/>
    <w:rsid w:val="00935713"/>
    <w:rsid w:val="0093630A"/>
    <w:rsid w:val="00937DAE"/>
    <w:rsid w:val="00945713"/>
    <w:rsid w:val="0095255A"/>
    <w:rsid w:val="0098233B"/>
    <w:rsid w:val="009961D4"/>
    <w:rsid w:val="009A63CE"/>
    <w:rsid w:val="009B47A1"/>
    <w:rsid w:val="009C6290"/>
    <w:rsid w:val="009D72CA"/>
    <w:rsid w:val="009E3BF6"/>
    <w:rsid w:val="009E72C3"/>
    <w:rsid w:val="00A01353"/>
    <w:rsid w:val="00A123D9"/>
    <w:rsid w:val="00A20581"/>
    <w:rsid w:val="00A4636B"/>
    <w:rsid w:val="00A651A2"/>
    <w:rsid w:val="00A75302"/>
    <w:rsid w:val="00A85726"/>
    <w:rsid w:val="00A92AF8"/>
    <w:rsid w:val="00A93BA4"/>
    <w:rsid w:val="00A95604"/>
    <w:rsid w:val="00AA152C"/>
    <w:rsid w:val="00AA44B4"/>
    <w:rsid w:val="00AA5EA6"/>
    <w:rsid w:val="00AB4726"/>
    <w:rsid w:val="00AC5025"/>
    <w:rsid w:val="00AE4749"/>
    <w:rsid w:val="00AF5C6C"/>
    <w:rsid w:val="00B13F9D"/>
    <w:rsid w:val="00B27D6B"/>
    <w:rsid w:val="00B3061B"/>
    <w:rsid w:val="00B30A7E"/>
    <w:rsid w:val="00B32242"/>
    <w:rsid w:val="00B33B2C"/>
    <w:rsid w:val="00B36212"/>
    <w:rsid w:val="00B44C2E"/>
    <w:rsid w:val="00B47AB3"/>
    <w:rsid w:val="00B871B4"/>
    <w:rsid w:val="00B90826"/>
    <w:rsid w:val="00BA162A"/>
    <w:rsid w:val="00BB052C"/>
    <w:rsid w:val="00BB3456"/>
    <w:rsid w:val="00BB7332"/>
    <w:rsid w:val="00BC3892"/>
    <w:rsid w:val="00BD16D3"/>
    <w:rsid w:val="00BE349D"/>
    <w:rsid w:val="00BE5E9C"/>
    <w:rsid w:val="00BF083E"/>
    <w:rsid w:val="00BF4762"/>
    <w:rsid w:val="00C04678"/>
    <w:rsid w:val="00C27375"/>
    <w:rsid w:val="00C434EC"/>
    <w:rsid w:val="00C479F2"/>
    <w:rsid w:val="00C8240A"/>
    <w:rsid w:val="00C8767B"/>
    <w:rsid w:val="00CA3177"/>
    <w:rsid w:val="00CC5227"/>
    <w:rsid w:val="00CD0857"/>
    <w:rsid w:val="00CE22E1"/>
    <w:rsid w:val="00CE33C6"/>
    <w:rsid w:val="00CE7102"/>
    <w:rsid w:val="00D109ED"/>
    <w:rsid w:val="00D1638A"/>
    <w:rsid w:val="00D23FE4"/>
    <w:rsid w:val="00D3016D"/>
    <w:rsid w:val="00D301F6"/>
    <w:rsid w:val="00D51C33"/>
    <w:rsid w:val="00D55837"/>
    <w:rsid w:val="00D76821"/>
    <w:rsid w:val="00DB57A5"/>
    <w:rsid w:val="00DB6393"/>
    <w:rsid w:val="00DC75D2"/>
    <w:rsid w:val="00E01455"/>
    <w:rsid w:val="00E0148F"/>
    <w:rsid w:val="00E03303"/>
    <w:rsid w:val="00E20B73"/>
    <w:rsid w:val="00E2607A"/>
    <w:rsid w:val="00E33C91"/>
    <w:rsid w:val="00E6700E"/>
    <w:rsid w:val="00E70724"/>
    <w:rsid w:val="00E85788"/>
    <w:rsid w:val="00EA0B55"/>
    <w:rsid w:val="00EA49FC"/>
    <w:rsid w:val="00EC32C4"/>
    <w:rsid w:val="00ED2056"/>
    <w:rsid w:val="00EE35C9"/>
    <w:rsid w:val="00EF51EA"/>
    <w:rsid w:val="00F01F34"/>
    <w:rsid w:val="00F05002"/>
    <w:rsid w:val="00F11F5C"/>
    <w:rsid w:val="00F145BF"/>
    <w:rsid w:val="00F204BA"/>
    <w:rsid w:val="00F33D94"/>
    <w:rsid w:val="00F53F96"/>
    <w:rsid w:val="00F56777"/>
    <w:rsid w:val="00F638DD"/>
    <w:rsid w:val="00F711FB"/>
    <w:rsid w:val="00F93CB7"/>
    <w:rsid w:val="00FA33F5"/>
    <w:rsid w:val="00FA6523"/>
    <w:rsid w:val="00FA762F"/>
    <w:rsid w:val="00FB3E0D"/>
    <w:rsid w:val="00FB589B"/>
    <w:rsid w:val="00FC1180"/>
    <w:rsid w:val="00FC17E0"/>
    <w:rsid w:val="00FC50F8"/>
    <w:rsid w:val="00FD1EBF"/>
    <w:rsid w:val="00FD7CE5"/>
    <w:rsid w:val="00FE0043"/>
    <w:rsid w:val="00FF05BB"/>
    <w:rsid w:val="00FF10AF"/>
    <w:rsid w:val="00FF1E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43AD56C-81AE-4BD2-80DA-A7117C3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5EA6"/>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486C"/>
    <w:pPr>
      <w:tabs>
        <w:tab w:val="center" w:pos="4536"/>
        <w:tab w:val="right" w:pos="9072"/>
      </w:tabs>
    </w:pPr>
  </w:style>
  <w:style w:type="paragraph" w:styleId="Fuzeile">
    <w:name w:val="footer"/>
    <w:basedOn w:val="Standard"/>
    <w:rsid w:val="0089486C"/>
    <w:pPr>
      <w:tabs>
        <w:tab w:val="center" w:pos="4536"/>
        <w:tab w:val="right" w:pos="9072"/>
      </w:tabs>
    </w:pPr>
  </w:style>
  <w:style w:type="paragraph" w:styleId="Sprechblasentext">
    <w:name w:val="Balloon Text"/>
    <w:basedOn w:val="Standard"/>
    <w:semiHidden/>
    <w:rsid w:val="00417E58"/>
    <w:rPr>
      <w:rFonts w:ascii="Tahoma" w:hAnsi="Tahoma" w:cs="Tahoma"/>
      <w:sz w:val="16"/>
      <w:szCs w:val="16"/>
    </w:rPr>
  </w:style>
  <w:style w:type="character" w:styleId="Seitenzahl">
    <w:name w:val="page number"/>
    <w:basedOn w:val="Absatz-Standardschriftart"/>
    <w:rsid w:val="00A12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EA436-0D58-414F-85CC-2D56FEF1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Leitbild</vt:lpstr>
    </vt:vector>
  </TitlesOfParts>
  <Company>HBLA Zell</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Leitbild</dc:title>
  <dc:creator>user</dc:creator>
  <cp:lastModifiedBy>Zillertaler Tourismusschulen</cp:lastModifiedBy>
  <cp:revision>2</cp:revision>
  <cp:lastPrinted>2016-09-21T08:54:00Z</cp:lastPrinted>
  <dcterms:created xsi:type="dcterms:W3CDTF">2018-01-15T13:42:00Z</dcterms:created>
  <dcterms:modified xsi:type="dcterms:W3CDTF">2018-01-15T13:42:00Z</dcterms:modified>
</cp:coreProperties>
</file>